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07E2" w:rsidRDefault="00C55305">
      <w:pPr>
        <w:rPr>
          <w:noProof/>
        </w:rPr>
      </w:pPr>
      <w:r>
        <w:rPr>
          <w:noProof/>
        </w:rPr>
        <w:drawing>
          <wp:inline distT="0" distB="0" distL="0" distR="0">
            <wp:extent cx="2076450" cy="1135271"/>
            <wp:effectExtent l="0" t="0" r="0" b="8255"/>
            <wp:docPr id="3" name="Picture 3" descr="C:\Documents and Settings\erw11\Desktop\SGICC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erw11\Desktop\SGICC_logo_CMYK.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83398" cy="1139069"/>
                    </a:xfrm>
                    <a:prstGeom prst="rect">
                      <a:avLst/>
                    </a:prstGeom>
                    <a:noFill/>
                    <a:ln>
                      <a:noFill/>
                    </a:ln>
                  </pic:spPr>
                </pic:pic>
              </a:graphicData>
            </a:graphic>
          </wp:inline>
        </w:drawing>
      </w:r>
    </w:p>
    <w:p w:rsidR="009C37EF" w:rsidRPr="005960A8" w:rsidRDefault="009C37EF">
      <w:pPr>
        <w:rPr>
          <w:rFonts w:ascii="Times New Roman" w:hAnsi="Times New Roman" w:cs="Times New Roman"/>
          <w:sz w:val="24"/>
          <w:szCs w:val="24"/>
        </w:rPr>
      </w:pPr>
      <w:r w:rsidRPr="006C115C">
        <w:rPr>
          <w:rFonts w:ascii="Times New Roman" w:hAnsi="Times New Roman" w:cs="Times New Roman"/>
          <w:b/>
          <w:sz w:val="24"/>
          <w:szCs w:val="24"/>
        </w:rPr>
        <w:t>FOR IMMEDIATE RELEASE</w:t>
      </w:r>
      <w:r w:rsidRPr="005960A8">
        <w:rPr>
          <w:rFonts w:ascii="Times New Roman" w:hAnsi="Times New Roman" w:cs="Times New Roman"/>
          <w:sz w:val="24"/>
          <w:szCs w:val="24"/>
        </w:rPr>
        <w:tab/>
      </w:r>
      <w:r w:rsidRPr="005960A8">
        <w:rPr>
          <w:rFonts w:ascii="Times New Roman" w:hAnsi="Times New Roman" w:cs="Times New Roman"/>
          <w:sz w:val="24"/>
          <w:szCs w:val="24"/>
        </w:rPr>
        <w:tab/>
      </w:r>
      <w:r w:rsidR="004D1E6F">
        <w:rPr>
          <w:rFonts w:ascii="Times New Roman" w:hAnsi="Times New Roman" w:cs="Times New Roman"/>
          <w:sz w:val="24"/>
          <w:szCs w:val="24"/>
        </w:rPr>
        <w:t xml:space="preserve">May </w:t>
      </w:r>
      <w:r w:rsidR="00CC0929">
        <w:rPr>
          <w:rFonts w:ascii="Times New Roman" w:hAnsi="Times New Roman" w:cs="Times New Roman"/>
          <w:sz w:val="24"/>
          <w:szCs w:val="24"/>
        </w:rPr>
        <w:t>1</w:t>
      </w:r>
      <w:r w:rsidR="00677BE7">
        <w:rPr>
          <w:rFonts w:ascii="Times New Roman" w:hAnsi="Times New Roman" w:cs="Times New Roman"/>
          <w:sz w:val="24"/>
          <w:szCs w:val="24"/>
        </w:rPr>
        <w:t>1</w:t>
      </w:r>
      <w:r w:rsidR="006E7D7E">
        <w:rPr>
          <w:rFonts w:ascii="Times New Roman" w:hAnsi="Times New Roman" w:cs="Times New Roman"/>
          <w:sz w:val="24"/>
          <w:szCs w:val="24"/>
        </w:rPr>
        <w:t>,</w:t>
      </w:r>
      <w:r w:rsidR="000E57D2">
        <w:rPr>
          <w:rFonts w:ascii="Times New Roman" w:hAnsi="Times New Roman" w:cs="Times New Roman"/>
          <w:sz w:val="24"/>
          <w:szCs w:val="24"/>
        </w:rPr>
        <w:t xml:space="preserve"> </w:t>
      </w:r>
      <w:r w:rsidR="006F3A07">
        <w:rPr>
          <w:rFonts w:ascii="Times New Roman" w:hAnsi="Times New Roman" w:cs="Times New Roman"/>
          <w:sz w:val="24"/>
          <w:szCs w:val="24"/>
        </w:rPr>
        <w:t>201</w:t>
      </w:r>
      <w:r w:rsidR="00CC0929">
        <w:rPr>
          <w:rFonts w:ascii="Times New Roman" w:hAnsi="Times New Roman" w:cs="Times New Roman"/>
          <w:sz w:val="24"/>
          <w:szCs w:val="24"/>
        </w:rPr>
        <w:t>7</w:t>
      </w:r>
    </w:p>
    <w:p w:rsidR="009C37EF" w:rsidRPr="00933029" w:rsidRDefault="009C37EF" w:rsidP="009C37EF">
      <w:pPr>
        <w:pStyle w:val="NoSpacing"/>
        <w:rPr>
          <w:rFonts w:ascii="Times New Roman" w:hAnsi="Times New Roman" w:cs="Times New Roman"/>
          <w:i/>
          <w:sz w:val="24"/>
          <w:szCs w:val="24"/>
          <w:u w:val="single"/>
        </w:rPr>
      </w:pPr>
      <w:r w:rsidRPr="00933029">
        <w:rPr>
          <w:rFonts w:ascii="Times New Roman" w:hAnsi="Times New Roman" w:cs="Times New Roman"/>
          <w:i/>
          <w:sz w:val="24"/>
          <w:szCs w:val="24"/>
          <w:u w:val="single"/>
        </w:rPr>
        <w:t>For further information:</w:t>
      </w:r>
    </w:p>
    <w:p w:rsidR="00F07C3A" w:rsidRDefault="00796201" w:rsidP="009C37EF">
      <w:pPr>
        <w:pStyle w:val="NoSpacing"/>
        <w:rPr>
          <w:rFonts w:ascii="Times New Roman" w:hAnsi="Times New Roman" w:cs="Times New Roman"/>
          <w:sz w:val="24"/>
          <w:szCs w:val="24"/>
        </w:rPr>
      </w:pPr>
      <w:r>
        <w:rPr>
          <w:rFonts w:ascii="Times New Roman" w:hAnsi="Times New Roman" w:cs="Times New Roman"/>
          <w:sz w:val="24"/>
          <w:szCs w:val="24"/>
        </w:rPr>
        <w:t>Bill Hall/ Director</w:t>
      </w:r>
    </w:p>
    <w:p w:rsidR="008D59D3" w:rsidRDefault="008D59D3" w:rsidP="009C37EF">
      <w:pPr>
        <w:pStyle w:val="NoSpacing"/>
        <w:rPr>
          <w:rFonts w:ascii="Times New Roman" w:hAnsi="Times New Roman" w:cs="Times New Roman"/>
          <w:sz w:val="24"/>
          <w:szCs w:val="24"/>
        </w:rPr>
      </w:pPr>
      <w:r>
        <w:rPr>
          <w:rFonts w:ascii="Times New Roman" w:hAnsi="Times New Roman" w:cs="Times New Roman"/>
          <w:sz w:val="24"/>
          <w:szCs w:val="24"/>
        </w:rPr>
        <w:t>Shale Gas Innovation &amp; Commercialization Center</w:t>
      </w:r>
    </w:p>
    <w:p w:rsidR="00796201" w:rsidRDefault="00796201" w:rsidP="009C37EF">
      <w:pPr>
        <w:pStyle w:val="NoSpacing"/>
        <w:rPr>
          <w:rFonts w:ascii="Times New Roman" w:hAnsi="Times New Roman" w:cs="Times New Roman"/>
          <w:sz w:val="24"/>
          <w:szCs w:val="24"/>
        </w:rPr>
      </w:pPr>
      <w:r>
        <w:rPr>
          <w:rFonts w:ascii="Times New Roman" w:hAnsi="Times New Roman" w:cs="Times New Roman"/>
          <w:sz w:val="24"/>
          <w:szCs w:val="24"/>
        </w:rPr>
        <w:t>814-</w:t>
      </w:r>
      <w:r w:rsidR="008D2F23">
        <w:rPr>
          <w:rFonts w:ascii="Times New Roman" w:hAnsi="Times New Roman"/>
        </w:rPr>
        <w:t>933-8203</w:t>
      </w:r>
    </w:p>
    <w:p w:rsidR="00B350AB" w:rsidRDefault="004E5115" w:rsidP="00B350AB">
      <w:pPr>
        <w:pStyle w:val="NoSpacing"/>
        <w:rPr>
          <w:rFonts w:ascii="Times New Roman" w:hAnsi="Times New Roman" w:cs="Times New Roman"/>
          <w:sz w:val="24"/>
          <w:szCs w:val="24"/>
        </w:rPr>
      </w:pPr>
      <w:hyperlink r:id="rId7" w:history="1">
        <w:r w:rsidR="000C1535" w:rsidRPr="001F362D">
          <w:rPr>
            <w:rStyle w:val="Hyperlink"/>
            <w:rFonts w:ascii="Times New Roman" w:hAnsi="Times New Roman" w:cs="Times New Roman"/>
            <w:sz w:val="24"/>
            <w:szCs w:val="24"/>
          </w:rPr>
          <w:t>billhall@psu.edu</w:t>
        </w:r>
      </w:hyperlink>
      <w:r w:rsidR="00B350AB">
        <w:rPr>
          <w:rFonts w:ascii="Times New Roman" w:hAnsi="Times New Roman" w:cs="Times New Roman"/>
          <w:sz w:val="24"/>
          <w:szCs w:val="24"/>
        </w:rPr>
        <w:t xml:space="preserve"> </w:t>
      </w:r>
    </w:p>
    <w:p w:rsidR="00B350AB" w:rsidRDefault="00B350AB" w:rsidP="00B350AB">
      <w:pPr>
        <w:pStyle w:val="NoSpacing"/>
        <w:rPr>
          <w:rFonts w:ascii="Times New Roman" w:hAnsi="Times New Roman" w:cs="Times New Roman"/>
          <w:sz w:val="24"/>
          <w:szCs w:val="24"/>
        </w:rPr>
      </w:pPr>
    </w:p>
    <w:p w:rsidR="002E1963" w:rsidRPr="00DF62B7" w:rsidRDefault="00CC0929" w:rsidP="00EB15DE">
      <w:pPr>
        <w:pStyle w:val="NoSpacing"/>
        <w:jc w:val="center"/>
        <w:rPr>
          <w:rFonts w:ascii="Times New Roman" w:hAnsi="Times New Roman" w:cs="Times New Roman"/>
          <w:b/>
          <w:sz w:val="24"/>
          <w:szCs w:val="24"/>
          <w:u w:val="single"/>
        </w:rPr>
      </w:pPr>
      <w:r>
        <w:rPr>
          <w:rFonts w:ascii="Times New Roman" w:hAnsi="Times New Roman" w:cs="Times New Roman"/>
          <w:b/>
          <w:sz w:val="24"/>
          <w:szCs w:val="24"/>
          <w:u w:val="single"/>
        </w:rPr>
        <w:t>Three</w:t>
      </w:r>
      <w:r w:rsidR="00530B72" w:rsidRPr="00DF62B7">
        <w:rPr>
          <w:rFonts w:ascii="Times New Roman" w:hAnsi="Times New Roman" w:cs="Times New Roman"/>
          <w:b/>
          <w:sz w:val="24"/>
          <w:szCs w:val="24"/>
          <w:u w:val="single"/>
        </w:rPr>
        <w:t xml:space="preserve"> Winners Announced at</w:t>
      </w:r>
      <w:r w:rsidR="004D1E6F" w:rsidRPr="00DF62B7">
        <w:rPr>
          <w:rFonts w:ascii="Times New Roman" w:hAnsi="Times New Roman" w:cs="Times New Roman"/>
          <w:b/>
          <w:sz w:val="24"/>
          <w:szCs w:val="24"/>
          <w:u w:val="single"/>
        </w:rPr>
        <w:t xml:space="preserve"> </w:t>
      </w:r>
      <w:r w:rsidR="00EB15DE">
        <w:rPr>
          <w:rFonts w:ascii="Times New Roman" w:hAnsi="Times New Roman" w:cs="Times New Roman"/>
          <w:b/>
          <w:sz w:val="24"/>
          <w:szCs w:val="24"/>
          <w:u w:val="single"/>
        </w:rPr>
        <w:t>201</w:t>
      </w:r>
      <w:r>
        <w:rPr>
          <w:rFonts w:ascii="Times New Roman" w:hAnsi="Times New Roman" w:cs="Times New Roman"/>
          <w:b/>
          <w:sz w:val="24"/>
          <w:szCs w:val="24"/>
          <w:u w:val="single"/>
        </w:rPr>
        <w:t>7</w:t>
      </w:r>
      <w:r w:rsidR="00EB15DE">
        <w:rPr>
          <w:rFonts w:ascii="Times New Roman" w:hAnsi="Times New Roman" w:cs="Times New Roman"/>
          <w:b/>
          <w:sz w:val="24"/>
          <w:szCs w:val="24"/>
          <w:u w:val="single"/>
        </w:rPr>
        <w:t xml:space="preserve"> Shale </w:t>
      </w:r>
      <w:r w:rsidR="00F6579B" w:rsidRPr="00DF62B7">
        <w:rPr>
          <w:rFonts w:ascii="Times New Roman" w:hAnsi="Times New Roman" w:cs="Times New Roman"/>
          <w:b/>
          <w:sz w:val="24"/>
          <w:szCs w:val="24"/>
          <w:u w:val="single"/>
        </w:rPr>
        <w:t>Gas Innovation Contest Final</w:t>
      </w:r>
      <w:r w:rsidR="00913044" w:rsidRPr="00DF62B7">
        <w:rPr>
          <w:rFonts w:ascii="Times New Roman" w:hAnsi="Times New Roman" w:cs="Times New Roman"/>
          <w:b/>
          <w:sz w:val="24"/>
          <w:szCs w:val="24"/>
          <w:u w:val="single"/>
        </w:rPr>
        <w:t>s Event</w:t>
      </w:r>
    </w:p>
    <w:p w:rsidR="005960A8" w:rsidRPr="00033E03" w:rsidRDefault="005960A8" w:rsidP="00EB15DE">
      <w:pPr>
        <w:pStyle w:val="NoSpacing"/>
        <w:ind w:left="720" w:firstLine="720"/>
        <w:jc w:val="center"/>
        <w:rPr>
          <w:rFonts w:ascii="Times New Roman" w:hAnsi="Times New Roman" w:cs="Times New Roman"/>
          <w:b/>
          <w:i/>
        </w:rPr>
      </w:pPr>
    </w:p>
    <w:p w:rsidR="00530B72" w:rsidRPr="00033E03" w:rsidRDefault="006C115C" w:rsidP="00EB15DE">
      <w:pPr>
        <w:spacing w:after="0" w:line="240" w:lineRule="auto"/>
        <w:rPr>
          <w:rFonts w:ascii="Times New Roman" w:hAnsi="Times New Roman" w:cs="Times New Roman"/>
        </w:rPr>
      </w:pPr>
      <w:r w:rsidRPr="00033E03">
        <w:rPr>
          <w:rFonts w:ascii="Times New Roman" w:hAnsi="Times New Roman" w:cs="Times New Roman"/>
          <w:b/>
        </w:rPr>
        <w:t>PITTSBURGH, PA</w:t>
      </w:r>
      <w:r w:rsidRPr="00033E03">
        <w:rPr>
          <w:rFonts w:ascii="Times New Roman" w:hAnsi="Times New Roman" w:cs="Times New Roman"/>
        </w:rPr>
        <w:t xml:space="preserve"> </w:t>
      </w:r>
      <w:r w:rsidR="00913044" w:rsidRPr="00033E03">
        <w:rPr>
          <w:rFonts w:ascii="Times New Roman" w:hAnsi="Times New Roman" w:cs="Times New Roman"/>
        </w:rPr>
        <w:t>–</w:t>
      </w:r>
      <w:r w:rsidR="004D1E6F" w:rsidRPr="00033E03">
        <w:rPr>
          <w:rFonts w:ascii="Times New Roman" w:hAnsi="Times New Roman" w:cs="Times New Roman"/>
        </w:rPr>
        <w:t xml:space="preserve">On May </w:t>
      </w:r>
      <w:r w:rsidR="00CC0929">
        <w:rPr>
          <w:rFonts w:ascii="Times New Roman" w:hAnsi="Times New Roman" w:cs="Times New Roman"/>
        </w:rPr>
        <w:t>9</w:t>
      </w:r>
      <w:r w:rsidR="006F3A07" w:rsidRPr="006F3A07">
        <w:rPr>
          <w:rFonts w:ascii="Times New Roman" w:hAnsi="Times New Roman" w:cs="Times New Roman"/>
          <w:vertAlign w:val="superscript"/>
        </w:rPr>
        <w:t>th</w:t>
      </w:r>
      <w:r w:rsidR="006F3A07">
        <w:rPr>
          <w:rFonts w:ascii="Times New Roman" w:hAnsi="Times New Roman" w:cs="Times New Roman"/>
        </w:rPr>
        <w:t xml:space="preserve"> </w:t>
      </w:r>
      <w:r w:rsidR="004D1E6F" w:rsidRPr="00033E03">
        <w:rPr>
          <w:rFonts w:ascii="Times New Roman" w:hAnsi="Times New Roman" w:cs="Times New Roman"/>
        </w:rPr>
        <w:t xml:space="preserve">in </w:t>
      </w:r>
      <w:r w:rsidR="00EB15DE">
        <w:rPr>
          <w:rFonts w:ascii="Times New Roman" w:hAnsi="Times New Roman" w:cs="Times New Roman"/>
        </w:rPr>
        <w:t>Pittsburgh</w:t>
      </w:r>
      <w:r w:rsidR="004D1E6F" w:rsidRPr="00033E03">
        <w:rPr>
          <w:rFonts w:ascii="Times New Roman" w:hAnsi="Times New Roman" w:cs="Times New Roman"/>
        </w:rPr>
        <w:t xml:space="preserve"> during the </w:t>
      </w:r>
      <w:r w:rsidR="00CC0929">
        <w:rPr>
          <w:rFonts w:ascii="Times New Roman" w:hAnsi="Times New Roman" w:cs="Times New Roman"/>
        </w:rPr>
        <w:t>6</w:t>
      </w:r>
      <w:r w:rsidR="006F3A07" w:rsidRPr="006F3A07">
        <w:rPr>
          <w:rFonts w:ascii="Times New Roman" w:hAnsi="Times New Roman" w:cs="Times New Roman"/>
          <w:vertAlign w:val="superscript"/>
        </w:rPr>
        <w:t>th</w:t>
      </w:r>
      <w:r w:rsidR="006F3A07">
        <w:rPr>
          <w:rFonts w:ascii="Times New Roman" w:hAnsi="Times New Roman" w:cs="Times New Roman"/>
        </w:rPr>
        <w:t xml:space="preserve"> </w:t>
      </w:r>
      <w:r w:rsidR="004D1E6F" w:rsidRPr="00033E03">
        <w:rPr>
          <w:rFonts w:ascii="Times New Roman" w:hAnsi="Times New Roman" w:cs="Times New Roman"/>
        </w:rPr>
        <w:t>Annual Shale Gas Innovation Contest</w:t>
      </w:r>
      <w:r w:rsidR="00414176">
        <w:rPr>
          <w:rFonts w:ascii="Times New Roman" w:hAnsi="Times New Roman" w:cs="Times New Roman"/>
        </w:rPr>
        <w:t xml:space="preserve"> </w:t>
      </w:r>
      <w:r w:rsidR="00530B72" w:rsidRPr="00033E03">
        <w:rPr>
          <w:rFonts w:ascii="Times New Roman" w:hAnsi="Times New Roman" w:cs="Times New Roman"/>
        </w:rPr>
        <w:t xml:space="preserve">the following </w:t>
      </w:r>
      <w:r w:rsidR="00CC0929">
        <w:rPr>
          <w:rFonts w:ascii="Times New Roman" w:hAnsi="Times New Roman" w:cs="Times New Roman"/>
        </w:rPr>
        <w:t>three</w:t>
      </w:r>
      <w:r w:rsidR="00530B72" w:rsidRPr="00033E03">
        <w:rPr>
          <w:rFonts w:ascii="Times New Roman" w:hAnsi="Times New Roman" w:cs="Times New Roman"/>
        </w:rPr>
        <w:t xml:space="preserve"> companies each walked away with a </w:t>
      </w:r>
      <w:r w:rsidR="00033E03">
        <w:rPr>
          <w:rFonts w:ascii="Times New Roman" w:hAnsi="Times New Roman" w:cs="Times New Roman"/>
        </w:rPr>
        <w:t xml:space="preserve">winner’s </w:t>
      </w:r>
      <w:r w:rsidR="00530B72" w:rsidRPr="00033E03">
        <w:rPr>
          <w:rFonts w:ascii="Times New Roman" w:hAnsi="Times New Roman" w:cs="Times New Roman"/>
        </w:rPr>
        <w:t>check for $2</w:t>
      </w:r>
      <w:r w:rsidR="00EB15DE">
        <w:rPr>
          <w:rFonts w:ascii="Times New Roman" w:hAnsi="Times New Roman" w:cs="Times New Roman"/>
        </w:rPr>
        <w:t>0</w:t>
      </w:r>
      <w:r w:rsidR="00530B72" w:rsidRPr="00033E03">
        <w:rPr>
          <w:rFonts w:ascii="Times New Roman" w:hAnsi="Times New Roman" w:cs="Times New Roman"/>
        </w:rPr>
        <w:t>,000:</w:t>
      </w:r>
    </w:p>
    <w:p w:rsidR="003A744E" w:rsidRPr="003A744E" w:rsidRDefault="003A744E" w:rsidP="007D25C2">
      <w:pPr>
        <w:pStyle w:val="ListParagraph"/>
        <w:numPr>
          <w:ilvl w:val="0"/>
          <w:numId w:val="13"/>
        </w:numPr>
        <w:rPr>
          <w:rFonts w:ascii="Times New Roman" w:hAnsi="Times New Roman"/>
        </w:rPr>
      </w:pPr>
      <w:r w:rsidRPr="003A744E">
        <w:rPr>
          <w:rFonts w:ascii="Times New Roman" w:hAnsi="Times New Roman"/>
          <w:b/>
        </w:rPr>
        <w:t xml:space="preserve">Frontier Natural Resources, Inc. - </w:t>
      </w:r>
      <w:r>
        <w:rPr>
          <w:rFonts w:ascii="Times New Roman" w:hAnsi="Times New Roman"/>
        </w:rPr>
        <w:t>Commercialized</w:t>
      </w:r>
      <w:r w:rsidRPr="003A744E">
        <w:rPr>
          <w:rFonts w:ascii="Times New Roman" w:hAnsi="Times New Roman"/>
        </w:rPr>
        <w:t xml:space="preserve"> </w:t>
      </w:r>
      <w:r>
        <w:rPr>
          <w:rFonts w:ascii="Times New Roman" w:hAnsi="Times New Roman"/>
        </w:rPr>
        <w:t>the first</w:t>
      </w:r>
      <w:r w:rsidRPr="003A744E">
        <w:rPr>
          <w:rFonts w:ascii="Times New Roman" w:hAnsi="Times New Roman"/>
        </w:rPr>
        <w:t xml:space="preserve"> small scale natural gas liquefaction facility in </w:t>
      </w:r>
      <w:r w:rsidR="00E26CE7">
        <w:rPr>
          <w:rFonts w:ascii="Times New Roman" w:hAnsi="Times New Roman"/>
        </w:rPr>
        <w:t>Pennsylvania</w:t>
      </w:r>
      <w:r w:rsidRPr="003A744E">
        <w:rPr>
          <w:rFonts w:ascii="Times New Roman" w:hAnsi="Times New Roman"/>
        </w:rPr>
        <w:t xml:space="preserve"> utilizing natural gas from an adjacent gathering and compression facility. </w:t>
      </w:r>
      <w:r w:rsidR="00E26CE7">
        <w:rPr>
          <w:rFonts w:ascii="Times New Roman" w:hAnsi="Times New Roman"/>
        </w:rPr>
        <w:t>Second site under development uses stranded natural gas, opening opportunities across the state and nation.</w:t>
      </w:r>
    </w:p>
    <w:p w:rsidR="00CC0929" w:rsidRPr="003A744E" w:rsidRDefault="00CC0929" w:rsidP="008B440E">
      <w:pPr>
        <w:pStyle w:val="ListParagraph"/>
        <w:numPr>
          <w:ilvl w:val="0"/>
          <w:numId w:val="13"/>
        </w:numPr>
        <w:rPr>
          <w:rFonts w:ascii="Times New Roman" w:hAnsi="Times New Roman"/>
          <w:b/>
        </w:rPr>
      </w:pPr>
      <w:proofErr w:type="spellStart"/>
      <w:r w:rsidRPr="00CC0929">
        <w:rPr>
          <w:rFonts w:ascii="Times New Roman" w:hAnsi="Times New Roman"/>
          <w:b/>
        </w:rPr>
        <w:t>PetroMar</w:t>
      </w:r>
      <w:proofErr w:type="spellEnd"/>
      <w:r w:rsidRPr="00CC0929">
        <w:rPr>
          <w:rFonts w:ascii="Times New Roman" w:hAnsi="Times New Roman"/>
          <w:b/>
        </w:rPr>
        <w:t xml:space="preserve"> Technologies, Inc. </w:t>
      </w:r>
      <w:r w:rsidRPr="00CC0929">
        <w:rPr>
          <w:rFonts w:ascii="Times New Roman" w:hAnsi="Times New Roman"/>
        </w:rPr>
        <w:t>– Commercializing</w:t>
      </w:r>
      <w:r>
        <w:rPr>
          <w:rFonts w:ascii="Times New Roman" w:hAnsi="Times New Roman"/>
          <w:b/>
        </w:rPr>
        <w:t xml:space="preserve"> </w:t>
      </w:r>
      <w:proofErr w:type="spellStart"/>
      <w:r w:rsidRPr="00CC0929">
        <w:rPr>
          <w:rFonts w:ascii="Times New Roman" w:hAnsi="Times New Roman"/>
        </w:rPr>
        <w:t>FracView</w:t>
      </w:r>
      <w:proofErr w:type="spellEnd"/>
      <w:r>
        <w:rPr>
          <w:rFonts w:ascii="Times New Roman" w:hAnsi="Times New Roman"/>
        </w:rPr>
        <w:t xml:space="preserve">™, </w:t>
      </w:r>
      <w:r w:rsidRPr="00CC0929">
        <w:rPr>
          <w:rFonts w:ascii="Times New Roman" w:hAnsi="Times New Roman"/>
        </w:rPr>
        <w:t>a low-cost LWD borehole imaging tool utilizing advanced dynamically focused acoustic transducer technology to obtain a very high resolution acoustic borehole image in any oil</w:t>
      </w:r>
      <w:r>
        <w:rPr>
          <w:rFonts w:ascii="Times New Roman" w:hAnsi="Times New Roman"/>
        </w:rPr>
        <w:t>/synthetic liquid</w:t>
      </w:r>
      <w:r w:rsidRPr="00CC0929">
        <w:rPr>
          <w:rFonts w:ascii="Times New Roman" w:hAnsi="Times New Roman"/>
        </w:rPr>
        <w:t xml:space="preserve"> or synthetic) mud system </w:t>
      </w:r>
    </w:p>
    <w:p w:rsidR="003A744E" w:rsidRPr="00CC0929" w:rsidRDefault="003A744E" w:rsidP="003A744E">
      <w:pPr>
        <w:pStyle w:val="ListParagraph"/>
        <w:numPr>
          <w:ilvl w:val="0"/>
          <w:numId w:val="13"/>
        </w:numPr>
        <w:rPr>
          <w:rFonts w:ascii="Times New Roman" w:hAnsi="Times New Roman"/>
        </w:rPr>
      </w:pPr>
      <w:r w:rsidRPr="00CC0929">
        <w:rPr>
          <w:rFonts w:ascii="Times New Roman" w:hAnsi="Times New Roman"/>
          <w:b/>
        </w:rPr>
        <w:t xml:space="preserve">Sensor Networks, Inc. </w:t>
      </w:r>
      <w:r>
        <w:rPr>
          <w:rFonts w:ascii="Times New Roman" w:hAnsi="Times New Roman"/>
          <w:b/>
        </w:rPr>
        <w:t xml:space="preserve">- </w:t>
      </w:r>
      <w:r>
        <w:rPr>
          <w:rFonts w:ascii="Times New Roman" w:hAnsi="Times New Roman"/>
        </w:rPr>
        <w:t>Offering</w:t>
      </w:r>
      <w:r w:rsidRPr="00CC0929">
        <w:rPr>
          <w:rFonts w:ascii="Times New Roman" w:hAnsi="Times New Roman"/>
        </w:rPr>
        <w:t xml:space="preserve"> product line of permanently installed battery powered ultrasonic sensors</w:t>
      </w:r>
      <w:r>
        <w:rPr>
          <w:rFonts w:ascii="Times New Roman" w:hAnsi="Times New Roman"/>
        </w:rPr>
        <w:t>,</w:t>
      </w:r>
      <w:r w:rsidRPr="00CC0929">
        <w:rPr>
          <w:rFonts w:ascii="Times New Roman" w:hAnsi="Times New Roman"/>
        </w:rPr>
        <w:t xml:space="preserve"> provid</w:t>
      </w:r>
      <w:r>
        <w:rPr>
          <w:rFonts w:ascii="Times New Roman" w:hAnsi="Times New Roman"/>
        </w:rPr>
        <w:t>ing</w:t>
      </w:r>
      <w:r w:rsidRPr="00CC0929">
        <w:rPr>
          <w:rFonts w:ascii="Times New Roman" w:hAnsi="Times New Roman"/>
        </w:rPr>
        <w:t xml:space="preserve"> remote, wireless data collection of critical piping infrastructure's wall thickness </w:t>
      </w:r>
    </w:p>
    <w:p w:rsidR="003A744E" w:rsidRDefault="003A744E" w:rsidP="00EB15DE">
      <w:pPr>
        <w:rPr>
          <w:rFonts w:ascii="Times New Roman" w:hAnsi="Times New Roman" w:cs="Times New Roman"/>
        </w:rPr>
      </w:pPr>
      <w:r>
        <w:rPr>
          <w:rFonts w:ascii="Times New Roman" w:hAnsi="Times New Roman" w:cs="Times New Roman"/>
        </w:rPr>
        <w:t xml:space="preserve">In addition to the three winners, a fourth technology submitted by the </w:t>
      </w:r>
      <w:r w:rsidR="00182744">
        <w:rPr>
          <w:rFonts w:ascii="Times New Roman" w:hAnsi="Times New Roman" w:cs="Times New Roman"/>
        </w:rPr>
        <w:t xml:space="preserve">Department of Energy’s </w:t>
      </w:r>
      <w:r>
        <w:rPr>
          <w:rFonts w:ascii="Times New Roman" w:hAnsi="Times New Roman" w:cs="Times New Roman"/>
        </w:rPr>
        <w:t xml:space="preserve">National Energy Technology Laboratory (NETL) by Kelly Rose, </w:t>
      </w:r>
      <w:r w:rsidRPr="006B6EF8">
        <w:rPr>
          <w:rFonts w:ascii="Times New Roman" w:hAnsi="Times New Roman" w:cs="Times New Roman"/>
        </w:rPr>
        <w:t>Technology Geology &amp; Geospatial Researcher</w:t>
      </w:r>
      <w:r>
        <w:rPr>
          <w:rFonts w:ascii="Times New Roman" w:hAnsi="Times New Roman" w:cs="Times New Roman"/>
        </w:rPr>
        <w:t>, was highly praised by the contest judges and attendees, and was named the contest’s Innovative R&amp;D Winner. The summary of that technology follows:</w:t>
      </w:r>
    </w:p>
    <w:p w:rsidR="003A744E" w:rsidRPr="003A744E" w:rsidRDefault="003A744E" w:rsidP="003A744E">
      <w:pPr>
        <w:pStyle w:val="ListParagraph"/>
        <w:numPr>
          <w:ilvl w:val="0"/>
          <w:numId w:val="15"/>
        </w:numPr>
        <w:rPr>
          <w:rFonts w:ascii="Times New Roman" w:hAnsi="Times New Roman"/>
          <w:b/>
        </w:rPr>
      </w:pPr>
      <w:r w:rsidRPr="003A744E">
        <w:rPr>
          <w:rFonts w:ascii="Times New Roman" w:hAnsi="Times New Roman"/>
          <w:b/>
        </w:rPr>
        <w:t>NETL</w:t>
      </w:r>
      <w:r>
        <w:rPr>
          <w:rFonts w:ascii="Times New Roman" w:hAnsi="Times New Roman"/>
        </w:rPr>
        <w:t xml:space="preserve"> - D</w:t>
      </w:r>
      <w:r w:rsidRPr="003A744E">
        <w:rPr>
          <w:rFonts w:ascii="Times New Roman" w:hAnsi="Times New Roman"/>
        </w:rPr>
        <w:t xml:space="preserve">eveloped a cost effective and near real-time early kick detection system </w:t>
      </w:r>
      <w:r>
        <w:rPr>
          <w:rFonts w:ascii="Times New Roman" w:hAnsi="Times New Roman"/>
        </w:rPr>
        <w:t xml:space="preserve">that </w:t>
      </w:r>
      <w:r w:rsidRPr="003A744E">
        <w:rPr>
          <w:rFonts w:ascii="Times New Roman" w:hAnsi="Times New Roman"/>
        </w:rPr>
        <w:t xml:space="preserve">leverages data obtained from logging while drilling, measurement while drilling, or seismic while drilling signals </w:t>
      </w:r>
      <w:r>
        <w:rPr>
          <w:rFonts w:ascii="Times New Roman" w:hAnsi="Times New Roman"/>
        </w:rPr>
        <w:t>to</w:t>
      </w:r>
      <w:r w:rsidRPr="003A744E">
        <w:rPr>
          <w:rFonts w:ascii="Times New Roman" w:hAnsi="Times New Roman"/>
        </w:rPr>
        <w:t xml:space="preserve"> provide an early warning before the kick ascends to the rig floor </w:t>
      </w:r>
    </w:p>
    <w:p w:rsidR="003A744E" w:rsidRDefault="003A744E" w:rsidP="003A744E">
      <w:pPr>
        <w:rPr>
          <w:rFonts w:ascii="Times New Roman" w:hAnsi="Times New Roman"/>
        </w:rPr>
      </w:pPr>
      <w:r w:rsidRPr="003A744E">
        <w:rPr>
          <w:rFonts w:ascii="Times New Roman" w:hAnsi="Times New Roman"/>
        </w:rPr>
        <w:t>NETL is seeking partners to continue demonstrate and validate the technology, and a potential licensing partner to commercialize the technology.</w:t>
      </w:r>
    </w:p>
    <w:p w:rsidR="00182744" w:rsidRDefault="00182744" w:rsidP="00182744">
      <w:pPr>
        <w:jc w:val="center"/>
        <w:rPr>
          <w:rFonts w:ascii="Times New Roman" w:hAnsi="Times New Roman"/>
        </w:rPr>
      </w:pPr>
      <w:r w:rsidRPr="00182744">
        <w:rPr>
          <w:rFonts w:ascii="Times New Roman" w:hAnsi="Times New Roman"/>
          <w:noProof/>
        </w:rPr>
        <w:lastRenderedPageBreak/>
        <w:drawing>
          <wp:inline distT="0" distB="0" distL="0" distR="0">
            <wp:extent cx="3567853" cy="2675890"/>
            <wp:effectExtent l="0" t="0" r="0" b="0"/>
            <wp:docPr id="1" name="Picture 1" descr="C:\Users\jes42\AppData\Local\Microsoft\Windows\Temporary Internet Files\Content.Outlook\K39E1YG5\IMG_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42\AppData\Local\Microsoft\Windows\Temporary Internet Files\Content.Outlook\K39E1YG5\IMG_124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5450" cy="2681588"/>
                    </a:xfrm>
                    <a:prstGeom prst="rect">
                      <a:avLst/>
                    </a:prstGeom>
                    <a:noFill/>
                    <a:ln>
                      <a:noFill/>
                    </a:ln>
                  </pic:spPr>
                </pic:pic>
              </a:graphicData>
            </a:graphic>
          </wp:inline>
        </w:drawing>
      </w:r>
    </w:p>
    <w:p w:rsidR="00182744" w:rsidRPr="00182744" w:rsidRDefault="00182744" w:rsidP="00182744">
      <w:pPr>
        <w:jc w:val="center"/>
        <w:rPr>
          <w:rFonts w:ascii="Times New Roman" w:hAnsi="Times New Roman"/>
          <w:sz w:val="18"/>
          <w:szCs w:val="18"/>
        </w:rPr>
      </w:pPr>
      <w:r w:rsidRPr="00182744">
        <w:rPr>
          <w:rFonts w:ascii="Times New Roman" w:hAnsi="Times New Roman" w:cs="Times New Roman"/>
          <w:sz w:val="18"/>
          <w:szCs w:val="18"/>
        </w:rPr>
        <w:t>Kelly Rose, Technology Geology &amp; Geospatial Researcher</w:t>
      </w:r>
      <w:r w:rsidRPr="00182744">
        <w:rPr>
          <w:rFonts w:ascii="Times New Roman" w:hAnsi="Times New Roman" w:cs="Times New Roman"/>
          <w:sz w:val="18"/>
          <w:szCs w:val="18"/>
        </w:rPr>
        <w:t xml:space="preserve"> from the DOE</w:t>
      </w:r>
      <w:r>
        <w:rPr>
          <w:rFonts w:ascii="Times New Roman" w:hAnsi="Times New Roman" w:cs="Times New Roman"/>
          <w:sz w:val="18"/>
          <w:szCs w:val="18"/>
        </w:rPr>
        <w:t>’s</w:t>
      </w:r>
      <w:r w:rsidRPr="00182744">
        <w:rPr>
          <w:rFonts w:ascii="Times New Roman" w:hAnsi="Times New Roman" w:cs="Times New Roman"/>
          <w:sz w:val="18"/>
          <w:szCs w:val="18"/>
        </w:rPr>
        <w:t xml:space="preserve"> </w:t>
      </w:r>
      <w:r w:rsidRPr="00182744">
        <w:rPr>
          <w:rFonts w:ascii="Times New Roman" w:hAnsi="Times New Roman" w:cs="Times New Roman"/>
          <w:sz w:val="18"/>
          <w:szCs w:val="18"/>
        </w:rPr>
        <w:t>National Energy Technology Laboratory (NETL)</w:t>
      </w:r>
      <w:r w:rsidRPr="00182744">
        <w:rPr>
          <w:rFonts w:ascii="Times New Roman" w:hAnsi="Times New Roman" w:cs="Times New Roman"/>
          <w:sz w:val="18"/>
          <w:szCs w:val="18"/>
        </w:rPr>
        <w:t xml:space="preserve"> is congratulated by Bill Hall, SGICC Director on being named the winner of the </w:t>
      </w:r>
      <w:r w:rsidRPr="00182744">
        <w:rPr>
          <w:rFonts w:ascii="Times New Roman" w:hAnsi="Times New Roman" w:cs="Times New Roman"/>
          <w:sz w:val="18"/>
          <w:szCs w:val="18"/>
        </w:rPr>
        <w:t>contest’s Innovative R&amp;D</w:t>
      </w:r>
      <w:r w:rsidRPr="00182744">
        <w:rPr>
          <w:rFonts w:ascii="Times New Roman" w:hAnsi="Times New Roman" w:cs="Times New Roman"/>
          <w:sz w:val="18"/>
          <w:szCs w:val="18"/>
        </w:rPr>
        <w:t xml:space="preserve"> Award</w:t>
      </w:r>
    </w:p>
    <w:p w:rsidR="00EB15DE" w:rsidRDefault="00182744" w:rsidP="00EB15DE">
      <w:pPr>
        <w:rPr>
          <w:rFonts w:ascii="Times New Roman" w:hAnsi="Times New Roman" w:cs="Times New Roman"/>
          <w:color w:val="000000"/>
          <w:shd w:val="clear" w:color="auto" w:fill="FFFFFF"/>
        </w:rPr>
      </w:pPr>
      <w:r>
        <w:rPr>
          <w:rFonts w:ascii="Times New Roman" w:hAnsi="Times New Roman" w:cs="Times New Roman"/>
        </w:rPr>
        <w:t xml:space="preserve">Regarding the overall event, </w:t>
      </w:r>
      <w:r w:rsidR="00EB15DE" w:rsidRPr="00EB15DE">
        <w:rPr>
          <w:rFonts w:ascii="Times New Roman" w:hAnsi="Times New Roman" w:cs="Times New Roman"/>
        </w:rPr>
        <w:t>Bill Hall, Ben Franklin SGICC Director noted, “</w:t>
      </w:r>
      <w:r w:rsidR="00CC0929">
        <w:rPr>
          <w:rFonts w:ascii="Times New Roman" w:hAnsi="Times New Roman" w:cs="Times New Roman"/>
        </w:rPr>
        <w:t>All of the</w:t>
      </w:r>
      <w:r w:rsidR="00EB15DE" w:rsidRPr="00EB15DE">
        <w:rPr>
          <w:rFonts w:ascii="Times New Roman" w:hAnsi="Times New Roman" w:cs="Times New Roman"/>
        </w:rPr>
        <w:t xml:space="preserve"> finalists again </w:t>
      </w:r>
      <w:r w:rsidR="00CC0929">
        <w:rPr>
          <w:rFonts w:ascii="Times New Roman" w:hAnsi="Times New Roman" w:cs="Times New Roman"/>
        </w:rPr>
        <w:t>displayed</w:t>
      </w:r>
      <w:r w:rsidR="00EB15DE" w:rsidRPr="00EB15DE">
        <w:rPr>
          <w:rFonts w:ascii="Times New Roman" w:hAnsi="Times New Roman" w:cs="Times New Roman"/>
        </w:rPr>
        <w:t xml:space="preserve"> the diversity of ideas being brought </w:t>
      </w:r>
      <w:r>
        <w:rPr>
          <w:rFonts w:ascii="Times New Roman" w:hAnsi="Times New Roman" w:cs="Times New Roman"/>
        </w:rPr>
        <w:t>forward</w:t>
      </w:r>
      <w:r w:rsidR="00EB15DE" w:rsidRPr="00EB15DE">
        <w:rPr>
          <w:rFonts w:ascii="Times New Roman" w:hAnsi="Times New Roman" w:cs="Times New Roman"/>
        </w:rPr>
        <w:t xml:space="preserve"> by </w:t>
      </w:r>
      <w:r>
        <w:rPr>
          <w:rFonts w:ascii="Times New Roman" w:hAnsi="Times New Roman" w:cs="Times New Roman"/>
        </w:rPr>
        <w:t xml:space="preserve">regional </w:t>
      </w:r>
      <w:r w:rsidR="00EB15DE" w:rsidRPr="00EB15DE">
        <w:rPr>
          <w:rFonts w:ascii="Times New Roman" w:hAnsi="Times New Roman" w:cs="Times New Roman"/>
        </w:rPr>
        <w:t>entrepreneurs and small companies</w:t>
      </w:r>
      <w:r w:rsidR="00CC0929">
        <w:rPr>
          <w:rFonts w:ascii="Times New Roman" w:hAnsi="Times New Roman" w:cs="Times New Roman"/>
        </w:rPr>
        <w:t xml:space="preserve">. </w:t>
      </w:r>
      <w:r w:rsidR="00EB15DE" w:rsidRPr="00EB15DE">
        <w:rPr>
          <w:rFonts w:ascii="Times New Roman" w:hAnsi="Times New Roman" w:cs="Times New Roman"/>
          <w:color w:val="000000"/>
          <w:shd w:val="clear" w:color="auto" w:fill="FFFFFF"/>
        </w:rPr>
        <w:t xml:space="preserve">Continuous innovation is </w:t>
      </w:r>
      <w:r w:rsidR="00CC0929">
        <w:rPr>
          <w:rFonts w:ascii="Times New Roman" w:hAnsi="Times New Roman" w:cs="Times New Roman"/>
          <w:color w:val="000000"/>
          <w:shd w:val="clear" w:color="auto" w:fill="FFFFFF"/>
        </w:rPr>
        <w:t>advancing</w:t>
      </w:r>
      <w:r w:rsidR="00EB15DE" w:rsidRPr="00EB15DE">
        <w:rPr>
          <w:rFonts w:ascii="Times New Roman" w:hAnsi="Times New Roman" w:cs="Times New Roman"/>
          <w:color w:val="000000"/>
          <w:shd w:val="clear" w:color="auto" w:fill="FFFFFF"/>
        </w:rPr>
        <w:t xml:space="preserve"> every </w:t>
      </w:r>
      <w:r w:rsidR="00CC0929">
        <w:rPr>
          <w:rFonts w:ascii="Times New Roman" w:hAnsi="Times New Roman" w:cs="Times New Roman"/>
          <w:color w:val="000000"/>
          <w:shd w:val="clear" w:color="auto" w:fill="FFFFFF"/>
        </w:rPr>
        <w:t>aspect of how the oil and gas</w:t>
      </w:r>
      <w:r w:rsidR="00EB15DE" w:rsidRPr="00EB15DE">
        <w:rPr>
          <w:rFonts w:ascii="Times New Roman" w:hAnsi="Times New Roman" w:cs="Times New Roman"/>
          <w:color w:val="000000"/>
          <w:shd w:val="clear" w:color="auto" w:fill="FFFFFF"/>
        </w:rPr>
        <w:t xml:space="preserve"> industry </w:t>
      </w:r>
      <w:r w:rsidR="00CC0929">
        <w:rPr>
          <w:rFonts w:ascii="Times New Roman" w:hAnsi="Times New Roman" w:cs="Times New Roman"/>
          <w:color w:val="000000"/>
          <w:shd w:val="clear" w:color="auto" w:fill="FFFFFF"/>
        </w:rPr>
        <w:t>operates</w:t>
      </w:r>
      <w:r w:rsidR="00EB15DE" w:rsidRPr="00EB15DE">
        <w:rPr>
          <w:rFonts w:ascii="Times New Roman" w:hAnsi="Times New Roman" w:cs="Times New Roman"/>
          <w:color w:val="000000"/>
          <w:shd w:val="clear" w:color="auto" w:fill="FFFFFF"/>
        </w:rPr>
        <w:t xml:space="preserve">, and </w:t>
      </w:r>
      <w:r w:rsidR="00CC0929">
        <w:rPr>
          <w:rFonts w:ascii="Times New Roman" w:hAnsi="Times New Roman" w:cs="Times New Roman"/>
          <w:color w:val="000000"/>
          <w:shd w:val="clear" w:color="auto" w:fill="FFFFFF"/>
        </w:rPr>
        <w:t>uncovering these novel technologies is exactly what</w:t>
      </w:r>
      <w:r w:rsidR="00EB15DE" w:rsidRPr="00EB15DE">
        <w:rPr>
          <w:rFonts w:ascii="Times New Roman" w:hAnsi="Times New Roman" w:cs="Times New Roman"/>
          <w:color w:val="000000"/>
          <w:shd w:val="clear" w:color="auto" w:fill="FFFFFF"/>
        </w:rPr>
        <w:t xml:space="preserve"> the Shale Gas Innovation </w:t>
      </w:r>
      <w:r w:rsidR="00CC0929">
        <w:rPr>
          <w:rFonts w:ascii="Times New Roman" w:hAnsi="Times New Roman" w:cs="Times New Roman"/>
          <w:color w:val="000000"/>
          <w:shd w:val="clear" w:color="auto" w:fill="FFFFFF"/>
        </w:rPr>
        <w:t>Contest is all about</w:t>
      </w:r>
      <w:r w:rsidR="00EB15DE" w:rsidRPr="00EB15DE">
        <w:rPr>
          <w:rFonts w:ascii="Times New Roman" w:hAnsi="Times New Roman" w:cs="Times New Roman"/>
          <w:color w:val="000000"/>
          <w:shd w:val="clear" w:color="auto" w:fill="FFFFFF"/>
        </w:rPr>
        <w:t xml:space="preserve">.” </w:t>
      </w:r>
    </w:p>
    <w:p w:rsidR="00FD3709" w:rsidRDefault="00E26CE7" w:rsidP="00FD3709">
      <w:pPr>
        <w:spacing w:after="0" w:line="240" w:lineRule="auto"/>
        <w:rPr>
          <w:rFonts w:ascii="Times New Roman" w:hAnsi="Times New Roman" w:cs="Times New Roman"/>
        </w:rPr>
      </w:pPr>
      <w:r w:rsidRPr="00FD3709">
        <w:rPr>
          <w:rFonts w:ascii="Times New Roman" w:hAnsi="Times New Roman" w:cs="Times New Roman"/>
          <w:color w:val="000000"/>
          <w:shd w:val="clear" w:color="auto" w:fill="FFFFFF"/>
        </w:rPr>
        <w:t xml:space="preserve">Loren Anderson, Director </w:t>
      </w:r>
      <w:r w:rsidRPr="00FD3709">
        <w:rPr>
          <w:rFonts w:ascii="Times New Roman" w:hAnsi="Times New Roman" w:cs="Times New Roman"/>
          <w:shd w:val="clear" w:color="auto" w:fill="FFFFFF"/>
        </w:rPr>
        <w:t xml:space="preserve">Technical Affairs at </w:t>
      </w:r>
      <w:r w:rsidR="00182744">
        <w:rPr>
          <w:rFonts w:ascii="Times New Roman" w:hAnsi="Times New Roman" w:cs="Times New Roman"/>
          <w:shd w:val="clear" w:color="auto" w:fill="FFFFFF"/>
        </w:rPr>
        <w:t xml:space="preserve">the </w:t>
      </w:r>
      <w:r w:rsidRPr="00FD3709">
        <w:rPr>
          <w:rFonts w:ascii="Times New Roman" w:hAnsi="Times New Roman" w:cs="Times New Roman"/>
          <w:shd w:val="clear" w:color="auto" w:fill="FFFFFF"/>
        </w:rPr>
        <w:t>Marcellus Shale Coalition</w:t>
      </w:r>
      <w:r w:rsidR="00FD3709">
        <w:rPr>
          <w:rFonts w:ascii="Times New Roman" w:hAnsi="Times New Roman" w:cs="Times New Roman"/>
          <w:shd w:val="clear" w:color="auto" w:fill="FFFFFF"/>
        </w:rPr>
        <w:t xml:space="preserve">, a </w:t>
      </w:r>
      <w:r w:rsidR="00182744">
        <w:rPr>
          <w:rFonts w:ascii="Times New Roman" w:hAnsi="Times New Roman" w:cs="Times New Roman"/>
          <w:shd w:val="clear" w:color="auto" w:fill="FFFFFF"/>
        </w:rPr>
        <w:t xml:space="preserve">contest </w:t>
      </w:r>
      <w:r w:rsidR="00FD3709">
        <w:rPr>
          <w:rFonts w:ascii="Times New Roman" w:hAnsi="Times New Roman" w:cs="Times New Roman"/>
          <w:shd w:val="clear" w:color="auto" w:fill="FFFFFF"/>
        </w:rPr>
        <w:t xml:space="preserve">sponsor </w:t>
      </w:r>
      <w:r w:rsidR="00182744">
        <w:rPr>
          <w:rFonts w:ascii="Times New Roman" w:hAnsi="Times New Roman" w:cs="Times New Roman"/>
          <w:shd w:val="clear" w:color="auto" w:fill="FFFFFF"/>
        </w:rPr>
        <w:t xml:space="preserve">and </w:t>
      </w:r>
      <w:r w:rsidR="00FD3709">
        <w:rPr>
          <w:rFonts w:ascii="Times New Roman" w:hAnsi="Times New Roman" w:cs="Times New Roman"/>
          <w:shd w:val="clear" w:color="auto" w:fill="FFFFFF"/>
        </w:rPr>
        <w:t xml:space="preserve">event </w:t>
      </w:r>
      <w:r w:rsidR="00182744">
        <w:rPr>
          <w:rFonts w:ascii="Times New Roman" w:hAnsi="Times New Roman" w:cs="Times New Roman"/>
          <w:shd w:val="clear" w:color="auto" w:fill="FFFFFF"/>
        </w:rPr>
        <w:t xml:space="preserve">judge </w:t>
      </w:r>
      <w:r w:rsidR="00FD3709">
        <w:rPr>
          <w:rFonts w:ascii="Times New Roman" w:hAnsi="Times New Roman" w:cs="Times New Roman"/>
          <w:shd w:val="clear" w:color="auto" w:fill="FFFFFF"/>
        </w:rPr>
        <w:t>commented,</w:t>
      </w:r>
      <w:r w:rsidR="00EB15DE" w:rsidRPr="00FD3709">
        <w:rPr>
          <w:rFonts w:ascii="Times New Roman" w:hAnsi="Times New Roman" w:cs="Times New Roman"/>
          <w:color w:val="000000"/>
          <w:shd w:val="clear" w:color="auto" w:fill="FFFFFF"/>
        </w:rPr>
        <w:t xml:space="preserve"> </w:t>
      </w:r>
      <w:r w:rsidR="00EB15DE" w:rsidRPr="00FD3709">
        <w:rPr>
          <w:rFonts w:ascii="Times New Roman" w:hAnsi="Times New Roman" w:cs="Times New Roman"/>
        </w:rPr>
        <w:t>“</w:t>
      </w:r>
      <w:r w:rsidR="00FD3709" w:rsidRPr="00FD3709">
        <w:rPr>
          <w:rFonts w:ascii="Times New Roman" w:hAnsi="Times New Roman" w:cs="Times New Roman"/>
        </w:rPr>
        <w:t>Every year the Innovation Contest provides a platform for new technologies that are ready for deployment. With an ever</w:t>
      </w:r>
      <w:r w:rsidR="00FD3709">
        <w:rPr>
          <w:rFonts w:ascii="Times New Roman" w:hAnsi="Times New Roman" w:cs="Times New Roman"/>
        </w:rPr>
        <w:t xml:space="preserve"> </w:t>
      </w:r>
      <w:r w:rsidR="00FD3709" w:rsidRPr="00FD3709">
        <w:rPr>
          <w:rFonts w:ascii="Times New Roman" w:hAnsi="Times New Roman" w:cs="Times New Roman"/>
        </w:rPr>
        <w:t xml:space="preserve">changing and fast paced industry, these technologies provide solutions and improvements for our member’s operations in the Appalachian Basin.” </w:t>
      </w:r>
    </w:p>
    <w:p w:rsidR="00FD3709" w:rsidRPr="00FD3709" w:rsidRDefault="00FD3709" w:rsidP="00FD3709">
      <w:pPr>
        <w:spacing w:after="0" w:line="240" w:lineRule="auto"/>
        <w:rPr>
          <w:rFonts w:ascii="Times New Roman" w:hAnsi="Times New Roman" w:cs="Times New Roman"/>
        </w:rPr>
      </w:pPr>
    </w:p>
    <w:p w:rsidR="00182744" w:rsidRPr="00182744" w:rsidRDefault="00E26CE7" w:rsidP="00182744">
      <w:pPr>
        <w:rPr>
          <w:rFonts w:ascii="Times New Roman" w:eastAsia="Times New Roman" w:hAnsi="Times New Roman" w:cs="Times New Roman"/>
          <w:sz w:val="24"/>
          <w:szCs w:val="24"/>
        </w:rPr>
      </w:pPr>
      <w:r w:rsidRPr="00182744">
        <w:rPr>
          <w:rFonts w:ascii="Times New Roman" w:hAnsi="Times New Roman" w:cs="Times New Roman"/>
        </w:rPr>
        <w:t xml:space="preserve">Tim Miller, Engineering Manager at Frontier Natural Resources </w:t>
      </w:r>
      <w:r w:rsidR="00A7789B" w:rsidRPr="00182744">
        <w:rPr>
          <w:rFonts w:ascii="Times New Roman" w:hAnsi="Times New Roman" w:cs="Times New Roman"/>
        </w:rPr>
        <w:t xml:space="preserve">commented, </w:t>
      </w:r>
      <w:r w:rsidR="00182744" w:rsidRPr="00182744">
        <w:rPr>
          <w:rFonts w:ascii="Times New Roman" w:eastAsia="Times New Roman" w:hAnsi="Times New Roman" w:cs="Times New Roman"/>
        </w:rPr>
        <w:t>"</w:t>
      </w:r>
      <w:r w:rsidR="00182744" w:rsidRPr="00182744">
        <w:rPr>
          <w:rFonts w:ascii="Times New Roman" w:eastAsia="Times New Roman" w:hAnsi="Times New Roman" w:cs="Times New Roman"/>
        </w:rPr>
        <w:t>We are</w:t>
      </w:r>
      <w:r w:rsidR="00182744" w:rsidRPr="00182744">
        <w:rPr>
          <w:rFonts w:ascii="Times New Roman" w:eastAsia="Times New Roman" w:hAnsi="Times New Roman" w:cs="Times New Roman"/>
        </w:rPr>
        <w:t xml:space="preserve"> honored to be recognized by the SGICC Shale Gas Innovation Contest</w:t>
      </w:r>
      <w:r w:rsidR="004E5115">
        <w:rPr>
          <w:rFonts w:ascii="Times New Roman" w:eastAsia="Times New Roman" w:hAnsi="Times New Roman" w:cs="Times New Roman"/>
        </w:rPr>
        <w:t xml:space="preserve"> as a 2017 Contest Winner</w:t>
      </w:r>
      <w:bookmarkStart w:id="0" w:name="_GoBack"/>
      <w:bookmarkEnd w:id="0"/>
      <w:r w:rsidR="00182744" w:rsidRPr="00182744">
        <w:rPr>
          <w:rFonts w:ascii="Times New Roman" w:eastAsia="Times New Roman" w:hAnsi="Times New Roman" w:cs="Times New Roman"/>
        </w:rPr>
        <w:t>. We value our relationship with SGICC and their encouragement of valuable innovations that continue to improve the safety and efficiency of the shale gas industry. We look forward to continuing to provide affordable and clean energy to all industries across Pennsylvania."</w:t>
      </w:r>
    </w:p>
    <w:p w:rsidR="00E96C4E" w:rsidRPr="00F32B87" w:rsidRDefault="00E96C4E" w:rsidP="004C03FC">
      <w:pPr>
        <w:rPr>
          <w:rFonts w:ascii="Times New Roman" w:hAnsi="Times New Roman" w:cs="Times New Roman"/>
          <w:color w:val="000000"/>
        </w:rPr>
      </w:pPr>
    </w:p>
    <w:p w:rsidR="003B466F" w:rsidRDefault="003B466F" w:rsidP="003B466F">
      <w:pPr>
        <w:spacing w:after="0"/>
        <w:rPr>
          <w:rFonts w:ascii="Times New Roman" w:hAnsi="Times New Roman" w:cs="Times New Roman"/>
        </w:rPr>
      </w:pPr>
    </w:p>
    <w:p w:rsidR="00713874" w:rsidRDefault="00E26CE7" w:rsidP="00713874">
      <w:pPr>
        <w:spacing w:after="0"/>
        <w:jc w:val="center"/>
        <w:rPr>
          <w:rFonts w:ascii="Times New Roman" w:hAnsi="Times New Roman" w:cs="Times New Roman"/>
        </w:rPr>
      </w:pPr>
      <w:r w:rsidRPr="00E26CE7">
        <w:rPr>
          <w:rFonts w:ascii="Times New Roman" w:hAnsi="Times New Roman" w:cs="Times New Roman"/>
          <w:noProof/>
        </w:rPr>
        <w:lastRenderedPageBreak/>
        <w:drawing>
          <wp:inline distT="0" distB="0" distL="0" distR="0">
            <wp:extent cx="3720040" cy="2790031"/>
            <wp:effectExtent l="0" t="0" r="0" b="0"/>
            <wp:docPr id="4" name="Picture 4" descr="C:\Users\jes42\AppData\Local\Microsoft\Windows\Temporary Internet Files\Content.Outlook\K39E1YG5\IMG_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42\AppData\Local\Microsoft\Windows\Temporary Internet Files\Content.Outlook\K39E1YG5\IMG_124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9984" cy="2797489"/>
                    </a:xfrm>
                    <a:prstGeom prst="rect">
                      <a:avLst/>
                    </a:prstGeom>
                    <a:noFill/>
                    <a:ln>
                      <a:noFill/>
                    </a:ln>
                  </pic:spPr>
                </pic:pic>
              </a:graphicData>
            </a:graphic>
          </wp:inline>
        </w:drawing>
      </w:r>
      <w:r w:rsidRPr="00E26CE7">
        <w:rPr>
          <w:rFonts w:ascii="Times New Roman" w:hAnsi="Times New Roman" w:cs="Times New Roman"/>
          <w:noProof/>
        </w:rPr>
        <w:t xml:space="preserve"> </w:t>
      </w:r>
    </w:p>
    <w:p w:rsidR="00E26CE7" w:rsidRDefault="00E26CE7" w:rsidP="00713874">
      <w:pPr>
        <w:spacing w:after="0"/>
        <w:jc w:val="center"/>
        <w:rPr>
          <w:rFonts w:ascii="Times New Roman" w:hAnsi="Times New Roman" w:cs="Times New Roman"/>
          <w:sz w:val="18"/>
          <w:szCs w:val="18"/>
        </w:rPr>
      </w:pPr>
      <w:r w:rsidRPr="00E26CE7">
        <w:rPr>
          <w:rFonts w:ascii="Times New Roman" w:hAnsi="Times New Roman" w:cs="Times New Roman"/>
          <w:sz w:val="18"/>
          <w:szCs w:val="18"/>
        </w:rPr>
        <w:t xml:space="preserve">Tim Miller, Engineering Manager at Frontier Natural Resources </w:t>
      </w:r>
      <w:r w:rsidR="00713874" w:rsidRPr="00E26CE7">
        <w:rPr>
          <w:rFonts w:ascii="Times New Roman" w:hAnsi="Times New Roman" w:cs="Times New Roman"/>
          <w:sz w:val="18"/>
          <w:szCs w:val="18"/>
        </w:rPr>
        <w:t>accepts</w:t>
      </w:r>
    </w:p>
    <w:p w:rsidR="00713874" w:rsidRPr="00E26CE7" w:rsidRDefault="00713874" w:rsidP="00713874">
      <w:pPr>
        <w:spacing w:after="0"/>
        <w:jc w:val="center"/>
        <w:rPr>
          <w:rFonts w:ascii="Times New Roman" w:hAnsi="Times New Roman" w:cs="Times New Roman"/>
          <w:sz w:val="18"/>
          <w:szCs w:val="18"/>
        </w:rPr>
      </w:pPr>
      <w:r w:rsidRPr="00E26CE7">
        <w:rPr>
          <w:rFonts w:ascii="Times New Roman" w:hAnsi="Times New Roman" w:cs="Times New Roman"/>
          <w:sz w:val="18"/>
          <w:szCs w:val="18"/>
        </w:rPr>
        <w:t>Winner’s Check.</w:t>
      </w:r>
      <w:r w:rsidR="00253222" w:rsidRPr="00E26CE7">
        <w:rPr>
          <w:rFonts w:ascii="Times New Roman" w:hAnsi="Times New Roman" w:cs="Times New Roman"/>
          <w:sz w:val="18"/>
          <w:szCs w:val="18"/>
        </w:rPr>
        <w:t xml:space="preserve"> Also p</w:t>
      </w:r>
      <w:r w:rsidRPr="00E26CE7">
        <w:rPr>
          <w:rFonts w:ascii="Times New Roman" w:hAnsi="Times New Roman" w:cs="Times New Roman"/>
          <w:sz w:val="18"/>
          <w:szCs w:val="18"/>
        </w:rPr>
        <w:t>ictured</w:t>
      </w:r>
      <w:r w:rsidR="00253222" w:rsidRPr="00E26CE7">
        <w:rPr>
          <w:rFonts w:ascii="Times New Roman" w:hAnsi="Times New Roman" w:cs="Times New Roman"/>
          <w:sz w:val="18"/>
          <w:szCs w:val="18"/>
        </w:rPr>
        <w:t xml:space="preserve"> </w:t>
      </w:r>
      <w:r w:rsidRPr="00E26CE7">
        <w:rPr>
          <w:rFonts w:ascii="Times New Roman" w:hAnsi="Times New Roman" w:cs="Times New Roman"/>
          <w:sz w:val="18"/>
          <w:szCs w:val="18"/>
        </w:rPr>
        <w:t>are Bill Hall, SGICC Director</w:t>
      </w:r>
      <w:r w:rsidR="00A7789B" w:rsidRPr="00E26CE7">
        <w:rPr>
          <w:rFonts w:ascii="Times New Roman" w:hAnsi="Times New Roman" w:cs="Times New Roman"/>
          <w:sz w:val="18"/>
          <w:szCs w:val="18"/>
        </w:rPr>
        <w:t xml:space="preserve"> </w:t>
      </w:r>
    </w:p>
    <w:p w:rsidR="00713874" w:rsidRPr="00E44B1C" w:rsidRDefault="00713874" w:rsidP="00E44B1C">
      <w:pPr>
        <w:spacing w:after="0"/>
        <w:jc w:val="center"/>
        <w:rPr>
          <w:rFonts w:ascii="Times New Roman" w:hAnsi="Times New Roman" w:cs="Times New Roman"/>
        </w:rPr>
      </w:pPr>
    </w:p>
    <w:p w:rsidR="00BF7579" w:rsidRPr="005471D4" w:rsidRDefault="00E26CE7" w:rsidP="00BF7579">
      <w:pPr>
        <w:pStyle w:val="PlainText"/>
        <w:rPr>
          <w:rFonts w:ascii="Times New Roman" w:hAnsi="Times New Roman" w:cs="Times New Roman"/>
        </w:rPr>
      </w:pPr>
      <w:r w:rsidRPr="005471D4">
        <w:rPr>
          <w:rFonts w:ascii="Times New Roman" w:hAnsi="Times New Roman" w:cs="Times New Roman"/>
        </w:rPr>
        <w:t>Earl Drake</w:t>
      </w:r>
      <w:r w:rsidR="009C7EF1" w:rsidRPr="005471D4">
        <w:rPr>
          <w:rFonts w:ascii="Times New Roman" w:hAnsi="Times New Roman" w:cs="Times New Roman"/>
        </w:rPr>
        <w:t>, VP of Business Development</w:t>
      </w:r>
      <w:r w:rsidR="00253222" w:rsidRPr="005471D4">
        <w:rPr>
          <w:rFonts w:ascii="Times New Roman" w:hAnsi="Times New Roman" w:cs="Times New Roman"/>
        </w:rPr>
        <w:t xml:space="preserve"> </w:t>
      </w:r>
      <w:r w:rsidR="009C7EF1" w:rsidRPr="005471D4">
        <w:rPr>
          <w:rFonts w:ascii="Times New Roman" w:hAnsi="Times New Roman" w:cs="Times New Roman"/>
        </w:rPr>
        <w:t xml:space="preserve">at </w:t>
      </w:r>
      <w:proofErr w:type="spellStart"/>
      <w:r w:rsidR="009C7EF1" w:rsidRPr="005471D4">
        <w:rPr>
          <w:rFonts w:ascii="Times New Roman" w:hAnsi="Times New Roman" w:cs="Times New Roman"/>
        </w:rPr>
        <w:t>Petromar</w:t>
      </w:r>
      <w:proofErr w:type="spellEnd"/>
      <w:r w:rsidR="009C7EF1" w:rsidRPr="005471D4">
        <w:rPr>
          <w:rFonts w:ascii="Times New Roman" w:hAnsi="Times New Roman" w:cs="Times New Roman"/>
        </w:rPr>
        <w:t xml:space="preserve"> Technologies, Inc. noted</w:t>
      </w:r>
      <w:r w:rsidR="00A7789B" w:rsidRPr="005471D4">
        <w:rPr>
          <w:rFonts w:ascii="Times New Roman" w:hAnsi="Times New Roman" w:cs="Times New Roman"/>
        </w:rPr>
        <w:t xml:space="preserve">, </w:t>
      </w:r>
      <w:r w:rsidR="00E44B1C" w:rsidRPr="005471D4">
        <w:rPr>
          <w:rFonts w:ascii="Times New Roman" w:hAnsi="Times New Roman" w:cs="Times New Roman"/>
        </w:rPr>
        <w:t>“</w:t>
      </w:r>
      <w:r w:rsidR="00BF7579" w:rsidRPr="005471D4">
        <w:rPr>
          <w:rFonts w:ascii="Times New Roman" w:hAnsi="Times New Roman" w:cs="Times New Roman"/>
        </w:rPr>
        <w:t>I truly believe the SGICC as well as the MSC and your other sponsors/stakeholders have created and continue to foster a highly functioning 'innovation ecosystem' in this region. That's really cool to see, as the Marcellus/Utica transitions from not only a market for O&amp;G technology but also a significant source of such technology. Good stuff!</w:t>
      </w:r>
      <w:r w:rsidR="00BF7579" w:rsidRPr="005471D4">
        <w:rPr>
          <w:rFonts w:ascii="Times New Roman" w:hAnsi="Times New Roman" w:cs="Times New Roman"/>
        </w:rPr>
        <w:t>”</w:t>
      </w:r>
    </w:p>
    <w:p w:rsidR="00E44B1C" w:rsidRPr="00E44B1C" w:rsidRDefault="00E44B1C" w:rsidP="00BF7579">
      <w:pPr>
        <w:spacing w:after="0" w:line="240" w:lineRule="auto"/>
        <w:rPr>
          <w:rFonts w:ascii="Times New Roman" w:hAnsi="Times New Roman" w:cs="Times New Roman"/>
        </w:rPr>
      </w:pPr>
    </w:p>
    <w:p w:rsidR="00033E03" w:rsidRDefault="00033E03" w:rsidP="003B466F">
      <w:pPr>
        <w:spacing w:after="0"/>
        <w:rPr>
          <w:rFonts w:ascii="Times New Roman" w:hAnsi="Times New Roman" w:cs="Times New Roman"/>
        </w:rPr>
      </w:pPr>
    </w:p>
    <w:p w:rsidR="00A7789B" w:rsidRDefault="00E26CE7" w:rsidP="00A7789B">
      <w:pPr>
        <w:spacing w:after="0"/>
        <w:jc w:val="center"/>
        <w:rPr>
          <w:rFonts w:ascii="Times New Roman" w:hAnsi="Times New Roman" w:cs="Times New Roman"/>
        </w:rPr>
      </w:pPr>
      <w:r w:rsidRPr="00E26CE7">
        <w:rPr>
          <w:rFonts w:ascii="Times New Roman" w:hAnsi="Times New Roman" w:cs="Times New Roman"/>
          <w:noProof/>
        </w:rPr>
        <w:drawing>
          <wp:inline distT="0" distB="0" distL="0" distR="0">
            <wp:extent cx="4155440" cy="3116580"/>
            <wp:effectExtent l="0" t="0" r="0" b="7620"/>
            <wp:docPr id="5" name="Picture 5" descr="C:\Users\jes42\AppData\Local\Microsoft\Windows\Temporary Internet Files\Content.Outlook\K39E1YG5\IMG_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s42\AppData\Local\Microsoft\Windows\Temporary Internet Files\Content.Outlook\K39E1YG5\IMG_123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6053" cy="3117040"/>
                    </a:xfrm>
                    <a:prstGeom prst="rect">
                      <a:avLst/>
                    </a:prstGeom>
                    <a:noFill/>
                    <a:ln>
                      <a:noFill/>
                    </a:ln>
                  </pic:spPr>
                </pic:pic>
              </a:graphicData>
            </a:graphic>
          </wp:inline>
        </w:drawing>
      </w:r>
      <w:r w:rsidRPr="00E26CE7">
        <w:rPr>
          <w:rFonts w:ascii="Times New Roman" w:hAnsi="Times New Roman" w:cs="Times New Roman"/>
          <w:noProof/>
        </w:rPr>
        <w:t xml:space="preserve"> </w:t>
      </w:r>
    </w:p>
    <w:p w:rsidR="009C7EF1" w:rsidRDefault="009C7EF1" w:rsidP="009C7EF1">
      <w:pPr>
        <w:spacing w:after="0"/>
        <w:jc w:val="center"/>
        <w:rPr>
          <w:rFonts w:ascii="Times New Roman" w:hAnsi="Times New Roman" w:cs="Times New Roman"/>
          <w:sz w:val="18"/>
          <w:szCs w:val="18"/>
        </w:rPr>
      </w:pPr>
      <w:r w:rsidRPr="009C7EF1">
        <w:rPr>
          <w:rFonts w:ascii="Times New Roman" w:hAnsi="Times New Roman" w:cs="Times New Roman"/>
          <w:sz w:val="18"/>
          <w:szCs w:val="18"/>
        </w:rPr>
        <w:t xml:space="preserve">Earl Drake (on right), VP of Business Development at </w:t>
      </w:r>
      <w:proofErr w:type="spellStart"/>
      <w:r w:rsidRPr="009C7EF1">
        <w:rPr>
          <w:rFonts w:ascii="Times New Roman" w:hAnsi="Times New Roman" w:cs="Times New Roman"/>
          <w:sz w:val="18"/>
          <w:szCs w:val="18"/>
        </w:rPr>
        <w:t>Petromar</w:t>
      </w:r>
      <w:proofErr w:type="spellEnd"/>
      <w:r w:rsidRPr="009C7EF1">
        <w:rPr>
          <w:rFonts w:ascii="Times New Roman" w:hAnsi="Times New Roman" w:cs="Times New Roman"/>
          <w:sz w:val="18"/>
          <w:szCs w:val="18"/>
        </w:rPr>
        <w:t xml:space="preserve"> Technologies, Inc.</w:t>
      </w:r>
    </w:p>
    <w:p w:rsidR="00ED7BB1" w:rsidRPr="009C7EF1" w:rsidRDefault="00ED7BB1" w:rsidP="009C7EF1">
      <w:pPr>
        <w:spacing w:after="0"/>
        <w:jc w:val="center"/>
        <w:rPr>
          <w:rFonts w:ascii="Times New Roman" w:hAnsi="Times New Roman" w:cs="Times New Roman"/>
          <w:sz w:val="18"/>
          <w:szCs w:val="18"/>
        </w:rPr>
      </w:pPr>
      <w:proofErr w:type="gramStart"/>
      <w:r w:rsidRPr="009C7EF1">
        <w:rPr>
          <w:rFonts w:ascii="Times New Roman" w:hAnsi="Times New Roman" w:cs="Times New Roman"/>
          <w:sz w:val="18"/>
          <w:szCs w:val="18"/>
        </w:rPr>
        <w:t>accepts</w:t>
      </w:r>
      <w:proofErr w:type="gramEnd"/>
      <w:r w:rsidRPr="009C7EF1">
        <w:rPr>
          <w:rFonts w:ascii="Times New Roman" w:hAnsi="Times New Roman" w:cs="Times New Roman"/>
          <w:sz w:val="18"/>
          <w:szCs w:val="18"/>
        </w:rPr>
        <w:t xml:space="preserve"> Winner’s Check from Bill Hall, SGICC Director</w:t>
      </w:r>
    </w:p>
    <w:p w:rsidR="00ED7BB1" w:rsidRDefault="00ED7BB1" w:rsidP="00A7789B">
      <w:pPr>
        <w:spacing w:after="0"/>
        <w:jc w:val="center"/>
        <w:rPr>
          <w:rFonts w:ascii="Times New Roman" w:hAnsi="Times New Roman" w:cs="Times New Roman"/>
        </w:rPr>
      </w:pPr>
    </w:p>
    <w:p w:rsidR="00BF7579" w:rsidRPr="00BF7579" w:rsidRDefault="009C7EF1" w:rsidP="00BF7579">
      <w:pPr>
        <w:rPr>
          <w:rFonts w:ascii="Times New Roman" w:hAnsi="Times New Roman" w:cs="Times New Roman"/>
        </w:rPr>
      </w:pPr>
      <w:r w:rsidRPr="00BF7579">
        <w:rPr>
          <w:rFonts w:ascii="Times New Roman" w:hAnsi="Times New Roman" w:cs="Times New Roman"/>
        </w:rPr>
        <w:lastRenderedPageBreak/>
        <w:t xml:space="preserve">Jim </w:t>
      </w:r>
      <w:proofErr w:type="spellStart"/>
      <w:r w:rsidRPr="00BF7579">
        <w:rPr>
          <w:rFonts w:ascii="Times New Roman" w:hAnsi="Times New Roman" w:cs="Times New Roman"/>
        </w:rPr>
        <w:t>Barshinger</w:t>
      </w:r>
      <w:proofErr w:type="spellEnd"/>
      <w:r w:rsidRPr="00BF7579">
        <w:rPr>
          <w:rFonts w:ascii="Times New Roman" w:hAnsi="Times New Roman" w:cs="Times New Roman"/>
        </w:rPr>
        <w:t xml:space="preserve">, President of Sensor Networks, </w:t>
      </w:r>
      <w:r w:rsidR="00BF7579" w:rsidRPr="00BF7579">
        <w:rPr>
          <w:rFonts w:ascii="Times New Roman" w:hAnsi="Times New Roman" w:cs="Times New Roman"/>
        </w:rPr>
        <w:t>located in</w:t>
      </w:r>
      <w:r w:rsidR="00BF7579" w:rsidRPr="00BF7579">
        <w:rPr>
          <w:rFonts w:ascii="Times New Roman" w:hAnsi="Times New Roman" w:cs="Times New Roman"/>
        </w:rPr>
        <w:t xml:space="preserve"> Boalsburg, PA </w:t>
      </w:r>
      <w:r w:rsidR="00BF7579" w:rsidRPr="00BF7579">
        <w:rPr>
          <w:rFonts w:ascii="Times New Roman" w:hAnsi="Times New Roman" w:cs="Times New Roman"/>
        </w:rPr>
        <w:t>noted, “We are</w:t>
      </w:r>
      <w:r w:rsidR="00BF7579" w:rsidRPr="00BF7579">
        <w:rPr>
          <w:rFonts w:ascii="Times New Roman" w:hAnsi="Times New Roman" w:cs="Times New Roman"/>
        </w:rPr>
        <w:t xml:space="preserve"> honored that our submission “Wireless Corrosion Monitoring of Oil and Gas Infrastructure” has been recognized as a winner of the 6</w:t>
      </w:r>
      <w:r w:rsidR="00BF7579" w:rsidRPr="00BF7579">
        <w:rPr>
          <w:rFonts w:ascii="Times New Roman" w:hAnsi="Times New Roman" w:cs="Times New Roman"/>
          <w:vertAlign w:val="superscript"/>
        </w:rPr>
        <w:t>th</w:t>
      </w:r>
      <w:r w:rsidR="00BF7579" w:rsidRPr="00BF7579">
        <w:rPr>
          <w:rFonts w:ascii="Times New Roman" w:hAnsi="Times New Roman" w:cs="Times New Roman"/>
        </w:rPr>
        <w:t xml:space="preserve"> Annual Shale Gas Innovation Contest.  Working with the Shale Gas Innovation and Commercialization Center and Ben Franklin Technology Partners provides both important early-stage funding opportunities for technology startups like SNI and also invaluable opportunities to present our technologies to key industry managers and decision makers.  We are continually impressed with the breadth and depth of technologies on display at the Shale Gas Innovation Contest and would like to extend our gratitude to the judges, contest organizers and our fellow competitors.</w:t>
      </w:r>
      <w:r w:rsidR="00BF7579" w:rsidRPr="00BF7579">
        <w:rPr>
          <w:rFonts w:ascii="Times New Roman" w:hAnsi="Times New Roman" w:cs="Times New Roman"/>
        </w:rPr>
        <w:t>”</w:t>
      </w:r>
    </w:p>
    <w:p w:rsidR="00934B3C" w:rsidRPr="00AD093C" w:rsidRDefault="00934B3C" w:rsidP="00934B3C">
      <w:pPr>
        <w:pStyle w:val="p1"/>
        <w:rPr>
          <w:rFonts w:ascii="Times New Roman" w:hAnsi="Times New Roman"/>
          <w:sz w:val="22"/>
          <w:szCs w:val="22"/>
        </w:rPr>
      </w:pPr>
    </w:p>
    <w:p w:rsidR="00414176" w:rsidRPr="00414176" w:rsidRDefault="00414176" w:rsidP="00414176">
      <w:pPr>
        <w:spacing w:after="0"/>
        <w:rPr>
          <w:rFonts w:ascii="Times New Roman" w:hAnsi="Times New Roman" w:cs="Times New Roman"/>
        </w:rPr>
      </w:pPr>
    </w:p>
    <w:p w:rsidR="00AE53F2" w:rsidRPr="00414176" w:rsidRDefault="009C7EF1" w:rsidP="00A439AA">
      <w:pPr>
        <w:spacing w:after="0"/>
        <w:jc w:val="center"/>
        <w:rPr>
          <w:rFonts w:ascii="Times New Roman" w:hAnsi="Times New Roman" w:cs="Times New Roman"/>
        </w:rPr>
      </w:pPr>
      <w:r w:rsidRPr="009C7EF1">
        <w:rPr>
          <w:rFonts w:ascii="Times New Roman" w:hAnsi="Times New Roman" w:cs="Times New Roman"/>
          <w:noProof/>
        </w:rPr>
        <w:drawing>
          <wp:inline distT="0" distB="0" distL="0" distR="0">
            <wp:extent cx="4463415" cy="3347562"/>
            <wp:effectExtent l="0" t="0" r="0" b="5715"/>
            <wp:docPr id="6" name="Picture 6" descr="C:\Users\jes42\AppData\Local\Microsoft\Windows\Temporary Internet Files\Content.Outlook\K39E1YG5\IMG_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s42\AppData\Local\Microsoft\Windows\Temporary Internet Files\Content.Outlook\K39E1YG5\IMG_123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1163" cy="3353373"/>
                    </a:xfrm>
                    <a:prstGeom prst="rect">
                      <a:avLst/>
                    </a:prstGeom>
                    <a:noFill/>
                    <a:ln>
                      <a:noFill/>
                    </a:ln>
                  </pic:spPr>
                </pic:pic>
              </a:graphicData>
            </a:graphic>
          </wp:inline>
        </w:drawing>
      </w:r>
    </w:p>
    <w:p w:rsidR="00ED7BB1" w:rsidRDefault="00ED7BB1" w:rsidP="00ED7BB1">
      <w:pPr>
        <w:spacing w:after="0"/>
        <w:jc w:val="center"/>
        <w:rPr>
          <w:rFonts w:ascii="Times New Roman" w:hAnsi="Times New Roman" w:cs="Times New Roman"/>
        </w:rPr>
      </w:pPr>
    </w:p>
    <w:p w:rsidR="009C7EF1" w:rsidRDefault="009C7EF1" w:rsidP="00A439AA">
      <w:pPr>
        <w:spacing w:after="0"/>
        <w:jc w:val="center"/>
        <w:rPr>
          <w:rFonts w:ascii="Times New Roman" w:hAnsi="Times New Roman" w:cs="Times New Roman"/>
          <w:sz w:val="18"/>
          <w:szCs w:val="18"/>
        </w:rPr>
      </w:pPr>
      <w:r w:rsidRPr="009C7EF1">
        <w:rPr>
          <w:rFonts w:ascii="Times New Roman" w:hAnsi="Times New Roman" w:cs="Times New Roman"/>
          <w:sz w:val="18"/>
          <w:szCs w:val="18"/>
        </w:rPr>
        <w:t xml:space="preserve">Jim </w:t>
      </w:r>
      <w:proofErr w:type="spellStart"/>
      <w:r w:rsidRPr="009C7EF1">
        <w:rPr>
          <w:rFonts w:ascii="Times New Roman" w:hAnsi="Times New Roman" w:cs="Times New Roman"/>
          <w:sz w:val="18"/>
          <w:szCs w:val="18"/>
        </w:rPr>
        <w:t>Barshinger</w:t>
      </w:r>
      <w:proofErr w:type="spellEnd"/>
      <w:r w:rsidRPr="009C7EF1">
        <w:rPr>
          <w:rFonts w:ascii="Times New Roman" w:hAnsi="Times New Roman" w:cs="Times New Roman"/>
          <w:sz w:val="18"/>
          <w:szCs w:val="18"/>
        </w:rPr>
        <w:t xml:space="preserve"> (on right), President</w:t>
      </w:r>
      <w:r w:rsidRPr="009C7EF1">
        <w:rPr>
          <w:rFonts w:ascii="Times New Roman" w:hAnsi="Times New Roman"/>
          <w:sz w:val="18"/>
          <w:szCs w:val="18"/>
        </w:rPr>
        <w:t xml:space="preserve"> of Sensor Networks, Inc. </w:t>
      </w:r>
      <w:r w:rsidR="00ED7BB1" w:rsidRPr="009C7EF1">
        <w:rPr>
          <w:rFonts w:ascii="Times New Roman" w:hAnsi="Times New Roman" w:cs="Times New Roman"/>
          <w:sz w:val="18"/>
          <w:szCs w:val="18"/>
        </w:rPr>
        <w:t>accepts</w:t>
      </w:r>
    </w:p>
    <w:p w:rsidR="00A439AA" w:rsidRPr="009C7EF1" w:rsidRDefault="00ED7BB1" w:rsidP="00A439AA">
      <w:pPr>
        <w:spacing w:after="0"/>
        <w:jc w:val="center"/>
        <w:rPr>
          <w:rFonts w:ascii="Times New Roman" w:hAnsi="Times New Roman" w:cs="Times New Roman"/>
          <w:sz w:val="18"/>
          <w:szCs w:val="18"/>
        </w:rPr>
      </w:pPr>
      <w:r w:rsidRPr="009C7EF1">
        <w:rPr>
          <w:rFonts w:ascii="Times New Roman" w:hAnsi="Times New Roman" w:cs="Times New Roman"/>
          <w:sz w:val="18"/>
          <w:szCs w:val="18"/>
        </w:rPr>
        <w:t>Winner’s Check</w:t>
      </w:r>
      <w:r w:rsidR="009C7EF1">
        <w:rPr>
          <w:rFonts w:ascii="Times New Roman" w:hAnsi="Times New Roman" w:cs="Times New Roman"/>
          <w:sz w:val="18"/>
          <w:szCs w:val="18"/>
        </w:rPr>
        <w:t xml:space="preserve"> </w:t>
      </w:r>
      <w:r w:rsidR="009C7EF1" w:rsidRPr="009C7EF1">
        <w:rPr>
          <w:rFonts w:ascii="Times New Roman" w:hAnsi="Times New Roman" w:cs="Times New Roman"/>
          <w:sz w:val="18"/>
          <w:szCs w:val="18"/>
        </w:rPr>
        <w:t>from</w:t>
      </w:r>
      <w:r w:rsidRPr="009C7EF1">
        <w:rPr>
          <w:rFonts w:ascii="Times New Roman" w:hAnsi="Times New Roman" w:cs="Times New Roman"/>
          <w:sz w:val="18"/>
          <w:szCs w:val="18"/>
        </w:rPr>
        <w:t xml:space="preserve"> Bill Hall, SGICC Director</w:t>
      </w:r>
    </w:p>
    <w:p w:rsidR="00ED7BB1" w:rsidRPr="00AE53F2" w:rsidRDefault="00ED7BB1" w:rsidP="00A439AA">
      <w:pPr>
        <w:spacing w:after="0"/>
        <w:jc w:val="center"/>
        <w:rPr>
          <w:rFonts w:ascii="Times New Roman" w:hAnsi="Times New Roman" w:cs="Times New Roman"/>
        </w:rPr>
      </w:pPr>
    </w:p>
    <w:p w:rsidR="005471D4" w:rsidRDefault="005471D4" w:rsidP="00E96C4E">
      <w:pPr>
        <w:pStyle w:val="PlainText"/>
        <w:rPr>
          <w:rFonts w:ascii="Times New Roman" w:hAnsi="Times New Roman" w:cs="Times New Roman"/>
          <w:iCs/>
        </w:rPr>
      </w:pPr>
      <w:r>
        <w:rPr>
          <w:rFonts w:ascii="Times New Roman" w:hAnsi="Times New Roman" w:cs="Times New Roman"/>
          <w:iCs/>
        </w:rPr>
        <w:t>At the event two winners were also announced for posters presented by students from CMU and Penn State. The winners were:</w:t>
      </w:r>
    </w:p>
    <w:p w:rsidR="005471D4" w:rsidRPr="00B95781" w:rsidRDefault="005471D4" w:rsidP="005471D4">
      <w:pPr>
        <w:pStyle w:val="PlainText"/>
        <w:numPr>
          <w:ilvl w:val="0"/>
          <w:numId w:val="15"/>
        </w:numPr>
        <w:rPr>
          <w:rFonts w:ascii="Times New Roman" w:hAnsi="Times New Roman" w:cs="Times New Roman"/>
          <w:b/>
          <w:szCs w:val="22"/>
        </w:rPr>
      </w:pPr>
      <w:r w:rsidRPr="00B95781">
        <w:rPr>
          <w:rFonts w:ascii="Times New Roman" w:hAnsi="Times New Roman" w:cs="Times New Roman"/>
          <w:b/>
          <w:szCs w:val="22"/>
        </w:rPr>
        <w:t>Cold Energy Recovery from LNG Regasification</w:t>
      </w:r>
      <w:r w:rsidRPr="005471D4">
        <w:rPr>
          <w:rFonts w:ascii="Times New Roman" w:hAnsi="Times New Roman" w:cs="Times New Roman"/>
          <w:szCs w:val="22"/>
        </w:rPr>
        <w:t>, submitted by</w:t>
      </w:r>
      <w:r>
        <w:rPr>
          <w:rFonts w:ascii="Times New Roman" w:hAnsi="Times New Roman" w:cs="Times New Roman"/>
          <w:b/>
          <w:szCs w:val="22"/>
        </w:rPr>
        <w:t xml:space="preserve"> </w:t>
      </w:r>
      <w:r w:rsidRPr="00B95781">
        <w:rPr>
          <w:rFonts w:ascii="Times New Roman" w:hAnsi="Times New Roman" w:cs="Times New Roman"/>
          <w:bCs/>
          <w:szCs w:val="22"/>
          <w:shd w:val="clear" w:color="auto" w:fill="FFFFFF"/>
        </w:rPr>
        <w:t>Nyla Khan,</w:t>
      </w:r>
      <w:r w:rsidRPr="00B95781">
        <w:rPr>
          <w:rFonts w:ascii="Times New Roman" w:hAnsi="Times New Roman" w:cs="Times New Roman"/>
          <w:b/>
          <w:bCs/>
          <w:szCs w:val="22"/>
          <w:shd w:val="clear" w:color="auto" w:fill="FFFFFF"/>
        </w:rPr>
        <w:t> </w:t>
      </w:r>
      <w:r w:rsidRPr="00B95781">
        <w:rPr>
          <w:rFonts w:ascii="Times New Roman" w:hAnsi="Times New Roman" w:cs="Times New Roman"/>
          <w:szCs w:val="22"/>
        </w:rPr>
        <w:t>M.S. Civil &amp; Environmental Engineering, Carnegie Mellon University </w:t>
      </w:r>
      <w:r>
        <w:rPr>
          <w:rFonts w:ascii="Times New Roman" w:hAnsi="Times New Roman" w:cs="Times New Roman"/>
          <w:szCs w:val="22"/>
        </w:rPr>
        <w:t>; and,</w:t>
      </w:r>
    </w:p>
    <w:p w:rsidR="005471D4" w:rsidRPr="005471D4" w:rsidRDefault="005471D4" w:rsidP="005471D4">
      <w:pPr>
        <w:pStyle w:val="ListParagraph"/>
        <w:numPr>
          <w:ilvl w:val="0"/>
          <w:numId w:val="15"/>
        </w:numPr>
        <w:rPr>
          <w:rFonts w:ascii="Times New Roman" w:hAnsi="Times New Roman"/>
        </w:rPr>
      </w:pPr>
      <w:r w:rsidRPr="005471D4">
        <w:rPr>
          <w:rFonts w:ascii="Times New Roman" w:hAnsi="Times New Roman"/>
          <w:b/>
          <w:bCs/>
        </w:rPr>
        <w:t>Fast and Robust Pattern Recognition for Re-Stimulation Candidate Selection using Subsurface Big Data</w:t>
      </w:r>
      <w:r>
        <w:rPr>
          <w:rFonts w:ascii="Times New Roman" w:hAnsi="Times New Roman"/>
          <w:b/>
          <w:bCs/>
        </w:rPr>
        <w:t xml:space="preserve">, submitted by </w:t>
      </w:r>
      <w:r w:rsidRPr="00DE4B8F">
        <w:rPr>
          <w:rFonts w:ascii="Times New Roman" w:hAnsi="Times New Roman"/>
        </w:rPr>
        <w:t xml:space="preserve">Eddie </w:t>
      </w:r>
      <w:proofErr w:type="spellStart"/>
      <w:r w:rsidRPr="00DE4B8F">
        <w:rPr>
          <w:rFonts w:ascii="Times New Roman" w:hAnsi="Times New Roman"/>
        </w:rPr>
        <w:t>Udegbe</w:t>
      </w:r>
      <w:proofErr w:type="spellEnd"/>
      <w:r w:rsidRPr="00DE4B8F">
        <w:rPr>
          <w:rFonts w:ascii="Times New Roman" w:hAnsi="Times New Roman"/>
        </w:rPr>
        <w:t>, PhD Candidate, Department of Energy and Mineral Engineering, The Pennsylvania State University</w:t>
      </w:r>
    </w:p>
    <w:p w:rsidR="00D4531A" w:rsidRPr="005471D4" w:rsidRDefault="00D4531A" w:rsidP="00E96C4E">
      <w:pPr>
        <w:pStyle w:val="PlainText"/>
        <w:rPr>
          <w:rFonts w:ascii="Times New Roman" w:hAnsi="Times New Roman" w:cs="Times New Roman"/>
          <w:iCs/>
        </w:rPr>
      </w:pPr>
      <w:r w:rsidRPr="005471D4">
        <w:rPr>
          <w:rFonts w:ascii="Times New Roman" w:hAnsi="Times New Roman" w:cs="Times New Roman"/>
          <w:iCs/>
        </w:rPr>
        <w:t>Finalist presentations and additional details on the ev</w:t>
      </w:r>
      <w:r w:rsidR="00C56E0C" w:rsidRPr="005471D4">
        <w:rPr>
          <w:rFonts w:ascii="Times New Roman" w:hAnsi="Times New Roman" w:cs="Times New Roman"/>
          <w:iCs/>
        </w:rPr>
        <w:t>e</w:t>
      </w:r>
      <w:r w:rsidRPr="005471D4">
        <w:rPr>
          <w:rFonts w:ascii="Times New Roman" w:hAnsi="Times New Roman" w:cs="Times New Roman"/>
          <w:iCs/>
        </w:rPr>
        <w:t>n</w:t>
      </w:r>
      <w:r w:rsidR="00C56E0C" w:rsidRPr="005471D4">
        <w:rPr>
          <w:rFonts w:ascii="Times New Roman" w:hAnsi="Times New Roman" w:cs="Times New Roman"/>
          <w:iCs/>
        </w:rPr>
        <w:t xml:space="preserve">t are posted at </w:t>
      </w:r>
      <w:hyperlink r:id="rId12" w:history="1">
        <w:r w:rsidR="005471D4" w:rsidRPr="005471D4">
          <w:rPr>
            <w:rStyle w:val="Hyperlink"/>
            <w:rFonts w:ascii="Times New Roman" w:hAnsi="Times New Roman" w:cs="Times New Roman"/>
          </w:rPr>
          <w:t>http://www.sgicc.org/2017-shale-gas-innovation-contest.html</w:t>
        </w:r>
      </w:hyperlink>
      <w:r w:rsidR="00C56E0C" w:rsidRPr="005471D4">
        <w:rPr>
          <w:rFonts w:ascii="Times New Roman" w:hAnsi="Times New Roman" w:cs="Times New Roman"/>
          <w:iCs/>
        </w:rPr>
        <w:t xml:space="preserve">. </w:t>
      </w:r>
    </w:p>
    <w:p w:rsidR="00FC6B6D" w:rsidRPr="002818B4" w:rsidRDefault="00FC6B6D" w:rsidP="002818B4">
      <w:pPr>
        <w:spacing w:after="0"/>
        <w:rPr>
          <w:rFonts w:ascii="Times New Roman" w:hAnsi="Times New Roman" w:cs="Times New Roman"/>
          <w:bCs/>
        </w:rPr>
      </w:pPr>
    </w:p>
    <w:p w:rsidR="002818B4" w:rsidRDefault="00E96C4E" w:rsidP="005471D4">
      <w:pPr>
        <w:spacing w:after="0" w:line="240" w:lineRule="auto"/>
        <w:rPr>
          <w:rFonts w:ascii="Times New Roman" w:hAnsi="Times New Roman" w:cs="Times New Roman"/>
          <w:b/>
          <w:sz w:val="24"/>
          <w:szCs w:val="24"/>
          <w:u w:val="single"/>
        </w:rPr>
      </w:pPr>
      <w:r w:rsidRPr="00E96C4E">
        <w:rPr>
          <w:rFonts w:ascii="Times New Roman" w:hAnsi="Times New Roman" w:cs="Times New Roman"/>
        </w:rPr>
        <w:t xml:space="preserve">This </w:t>
      </w:r>
      <w:r w:rsidR="005471D4">
        <w:rPr>
          <w:rFonts w:ascii="Times New Roman" w:hAnsi="Times New Roman" w:cs="Times New Roman"/>
        </w:rPr>
        <w:t>6</w:t>
      </w:r>
      <w:r w:rsidRPr="00E96C4E">
        <w:rPr>
          <w:rFonts w:ascii="Times New Roman" w:hAnsi="Times New Roman" w:cs="Times New Roman"/>
          <w:vertAlign w:val="superscript"/>
        </w:rPr>
        <w:t>th</w:t>
      </w:r>
      <w:r w:rsidRPr="00E96C4E">
        <w:rPr>
          <w:rFonts w:ascii="Times New Roman" w:hAnsi="Times New Roman" w:cs="Times New Roman"/>
        </w:rPr>
        <w:t xml:space="preserve"> Annual Shale Gas Innovation Contest’s</w:t>
      </w:r>
      <w:r w:rsidRPr="00E96C4E">
        <w:rPr>
          <w:rFonts w:ascii="Times New Roman" w:hAnsi="Times New Roman" w:cs="Times New Roman"/>
          <w:b/>
        </w:rPr>
        <w:t xml:space="preserve"> </w:t>
      </w:r>
      <w:r w:rsidR="005471D4" w:rsidRPr="00DF576C">
        <w:rPr>
          <w:rFonts w:ascii="Times New Roman" w:hAnsi="Times New Roman" w:cs="Times New Roman"/>
        </w:rPr>
        <w:t xml:space="preserve">GOLD Sponsor </w:t>
      </w:r>
      <w:r w:rsidR="005471D4">
        <w:rPr>
          <w:rFonts w:ascii="Times New Roman" w:hAnsi="Times New Roman" w:cs="Times New Roman"/>
        </w:rPr>
        <w:t>wa</w:t>
      </w:r>
      <w:r w:rsidR="005471D4" w:rsidRPr="00DF576C">
        <w:rPr>
          <w:rFonts w:ascii="Times New Roman" w:hAnsi="Times New Roman" w:cs="Times New Roman"/>
        </w:rPr>
        <w:t>s</w:t>
      </w:r>
      <w:r w:rsidR="005471D4">
        <w:rPr>
          <w:rFonts w:ascii="Times New Roman" w:hAnsi="Times New Roman" w:cs="Times New Roman"/>
        </w:rPr>
        <w:t xml:space="preserve"> the</w:t>
      </w:r>
      <w:r w:rsidR="005471D4" w:rsidRPr="00DF576C">
        <w:rPr>
          <w:rFonts w:ascii="Times New Roman" w:hAnsi="Times New Roman" w:cs="Times New Roman"/>
        </w:rPr>
        <w:t xml:space="preserve"> </w:t>
      </w:r>
      <w:hyperlink r:id="rId13" w:history="1">
        <w:r w:rsidR="005471D4" w:rsidRPr="00993C99">
          <w:rPr>
            <w:rStyle w:val="Hyperlink"/>
            <w:rFonts w:ascii="Times New Roman" w:hAnsi="Times New Roman" w:cs="Times New Roman"/>
          </w:rPr>
          <w:t>Ben Franklin Technology Partners</w:t>
        </w:r>
      </w:hyperlink>
      <w:r w:rsidR="005471D4" w:rsidRPr="00DF576C">
        <w:rPr>
          <w:rFonts w:ascii="Times New Roman" w:hAnsi="Times New Roman" w:cs="Times New Roman"/>
        </w:rPr>
        <w:t>. Industry sponsors include</w:t>
      </w:r>
      <w:r w:rsidR="005471D4">
        <w:rPr>
          <w:rFonts w:ascii="Times New Roman" w:hAnsi="Times New Roman" w:cs="Times New Roman"/>
        </w:rPr>
        <w:t>d</w:t>
      </w:r>
      <w:r w:rsidR="005471D4" w:rsidRPr="00DF576C">
        <w:rPr>
          <w:rFonts w:ascii="Times New Roman" w:hAnsi="Times New Roman" w:cs="Times New Roman"/>
        </w:rPr>
        <w:t xml:space="preserve">: </w:t>
      </w:r>
      <w:hyperlink r:id="rId14" w:tgtFrame="_blank" w:history="1">
        <w:proofErr w:type="spellStart"/>
        <w:r w:rsidR="005471D4" w:rsidRPr="00DF576C">
          <w:rPr>
            <w:rStyle w:val="Hyperlink"/>
            <w:rFonts w:ascii="Times New Roman" w:hAnsi="Times New Roman" w:cs="Times New Roman"/>
          </w:rPr>
          <w:t>AquaTech</w:t>
        </w:r>
        <w:proofErr w:type="spellEnd"/>
      </w:hyperlink>
      <w:r w:rsidR="005471D4" w:rsidRPr="00DF576C">
        <w:rPr>
          <w:rFonts w:ascii="Times New Roman" w:hAnsi="Times New Roman" w:cs="Times New Roman"/>
          <w:color w:val="3F3F3F"/>
        </w:rPr>
        <w:t xml:space="preserve">, </w:t>
      </w:r>
      <w:hyperlink r:id="rId15" w:history="1">
        <w:r w:rsidR="005471D4" w:rsidRPr="007F6B6A">
          <w:rPr>
            <w:rStyle w:val="Hyperlink"/>
            <w:rFonts w:ascii="Times New Roman" w:hAnsi="Times New Roman" w:cs="Times New Roman"/>
          </w:rPr>
          <w:t>Chevron Technology Ventures</w:t>
        </w:r>
      </w:hyperlink>
      <w:r w:rsidR="005471D4" w:rsidRPr="00DF576C">
        <w:rPr>
          <w:rFonts w:ascii="Times New Roman" w:hAnsi="Times New Roman" w:cs="Times New Roman"/>
          <w:color w:val="3F3F3F"/>
        </w:rPr>
        <w:t xml:space="preserve">, </w:t>
      </w:r>
      <w:hyperlink r:id="rId16" w:tgtFrame="_blank" w:history="1">
        <w:r w:rsidR="005471D4" w:rsidRPr="00DF576C">
          <w:rPr>
            <w:rStyle w:val="Hyperlink"/>
            <w:rFonts w:ascii="Times New Roman" w:hAnsi="Times New Roman" w:cs="Times New Roman"/>
          </w:rPr>
          <w:t>EQT Corporation</w:t>
        </w:r>
      </w:hyperlink>
      <w:r w:rsidR="005471D4" w:rsidRPr="00DF576C">
        <w:rPr>
          <w:rFonts w:ascii="Times New Roman" w:hAnsi="Times New Roman" w:cs="Times New Roman"/>
          <w:color w:val="3F3F3F"/>
        </w:rPr>
        <w:t xml:space="preserve">, </w:t>
      </w:r>
      <w:hyperlink r:id="rId17" w:history="1">
        <w:r w:rsidR="005471D4" w:rsidRPr="007F6B6A">
          <w:rPr>
            <w:rStyle w:val="Hyperlink"/>
            <w:rFonts w:ascii="Times New Roman" w:hAnsi="Times New Roman" w:cs="Times New Roman"/>
          </w:rPr>
          <w:t xml:space="preserve">Fluid </w:t>
        </w:r>
        <w:r w:rsidR="005471D4" w:rsidRPr="007F6B6A">
          <w:rPr>
            <w:rStyle w:val="Hyperlink"/>
            <w:rFonts w:ascii="Times New Roman" w:hAnsi="Times New Roman" w:cs="Times New Roman"/>
          </w:rPr>
          <w:lastRenderedPageBreak/>
          <w:t>Recovery Systems, </w:t>
        </w:r>
      </w:hyperlink>
      <w:hyperlink r:id="rId18" w:tgtFrame="_blank" w:history="1">
        <w:r w:rsidR="005471D4" w:rsidRPr="00DF576C">
          <w:rPr>
            <w:rStyle w:val="Hyperlink"/>
            <w:rFonts w:ascii="Times New Roman" w:hAnsi="Times New Roman" w:cs="Times New Roman"/>
          </w:rPr>
          <w:t>LPR Energy,</w:t>
        </w:r>
      </w:hyperlink>
      <w:r w:rsidR="005471D4" w:rsidRPr="00DF576C">
        <w:rPr>
          <w:rFonts w:ascii="Times New Roman" w:hAnsi="Times New Roman" w:cs="Times New Roman"/>
          <w:color w:val="3F3F3F"/>
        </w:rPr>
        <w:t xml:space="preserve"> </w:t>
      </w:r>
      <w:hyperlink r:id="rId19" w:tgtFrame="_blank" w:history="1">
        <w:r w:rsidR="005471D4" w:rsidRPr="00DF576C">
          <w:rPr>
            <w:rStyle w:val="Hyperlink"/>
            <w:rFonts w:ascii="Times New Roman" w:hAnsi="Times New Roman" w:cs="Times New Roman"/>
          </w:rPr>
          <w:t>LPR Land Services</w:t>
        </w:r>
      </w:hyperlink>
      <w:r w:rsidR="005471D4" w:rsidRPr="00DF576C">
        <w:rPr>
          <w:rFonts w:ascii="Times New Roman" w:hAnsi="Times New Roman" w:cs="Times New Roman"/>
          <w:color w:val="3F3F3F"/>
        </w:rPr>
        <w:t xml:space="preserve">, </w:t>
      </w:r>
      <w:hyperlink r:id="rId20" w:tgtFrame="_blank" w:history="1">
        <w:r w:rsidR="005471D4" w:rsidRPr="00DF576C">
          <w:rPr>
            <w:rStyle w:val="Hyperlink"/>
            <w:rFonts w:ascii="Times New Roman" w:hAnsi="Times New Roman" w:cs="Times New Roman"/>
          </w:rPr>
          <w:t>the Marcellus Shale Coalition</w:t>
        </w:r>
      </w:hyperlink>
      <w:r w:rsidR="005471D4" w:rsidRPr="00DF576C">
        <w:rPr>
          <w:rFonts w:ascii="Times New Roman" w:hAnsi="Times New Roman" w:cs="Times New Roman"/>
          <w:color w:val="3F3F3F"/>
        </w:rPr>
        <w:t xml:space="preserve">, </w:t>
      </w:r>
      <w:hyperlink r:id="rId21" w:tgtFrame="_blank" w:history="1">
        <w:r w:rsidR="005471D4" w:rsidRPr="00DF576C">
          <w:rPr>
            <w:rStyle w:val="Hyperlink"/>
            <w:rFonts w:ascii="Times New Roman" w:hAnsi="Times New Roman" w:cs="Times New Roman"/>
          </w:rPr>
          <w:t>Praxair</w:t>
        </w:r>
      </w:hyperlink>
      <w:r w:rsidR="005471D4" w:rsidRPr="00DF576C">
        <w:rPr>
          <w:rFonts w:ascii="Times New Roman" w:hAnsi="Times New Roman" w:cs="Times New Roman"/>
          <w:color w:val="3F3F3F"/>
        </w:rPr>
        <w:t xml:space="preserve">, </w:t>
      </w:r>
      <w:hyperlink r:id="rId22" w:tgtFrame="_blank" w:history="1">
        <w:r w:rsidR="005471D4" w:rsidRPr="00DF576C">
          <w:rPr>
            <w:rStyle w:val="Hyperlink"/>
            <w:rFonts w:ascii="Times New Roman" w:hAnsi="Times New Roman" w:cs="Times New Roman"/>
          </w:rPr>
          <w:t>Range Resources</w:t>
        </w:r>
      </w:hyperlink>
      <w:r w:rsidR="005471D4" w:rsidRPr="00DF576C">
        <w:rPr>
          <w:rFonts w:ascii="Times New Roman" w:hAnsi="Times New Roman" w:cs="Times New Roman"/>
          <w:color w:val="3F3F3F"/>
        </w:rPr>
        <w:t>, </w:t>
      </w:r>
      <w:hyperlink r:id="rId23" w:tgtFrame="_blank" w:history="1">
        <w:r w:rsidR="005471D4" w:rsidRPr="00DF576C">
          <w:rPr>
            <w:rStyle w:val="Hyperlink"/>
            <w:rFonts w:ascii="Times New Roman" w:hAnsi="Times New Roman" w:cs="Times New Roman"/>
          </w:rPr>
          <w:t>Steptoe &amp; Johnson PLLC</w:t>
        </w:r>
      </w:hyperlink>
      <w:r w:rsidR="005471D4" w:rsidRPr="00DF576C">
        <w:rPr>
          <w:rFonts w:ascii="Times New Roman" w:hAnsi="Times New Roman" w:cs="Times New Roman"/>
          <w:color w:val="3F3F3F"/>
        </w:rPr>
        <w:t xml:space="preserve">, </w:t>
      </w:r>
      <w:r w:rsidR="005471D4" w:rsidRPr="00DF576C">
        <w:rPr>
          <w:rFonts w:ascii="Times New Roman" w:hAnsi="Times New Roman" w:cs="Times New Roman"/>
        </w:rPr>
        <w:t>and</w:t>
      </w:r>
      <w:r w:rsidR="005471D4" w:rsidRPr="00DF576C">
        <w:rPr>
          <w:rFonts w:ascii="Times New Roman" w:hAnsi="Times New Roman" w:cs="Times New Roman"/>
          <w:color w:val="3F3F3F"/>
        </w:rPr>
        <w:t xml:space="preserve"> </w:t>
      </w:r>
      <w:hyperlink r:id="rId24" w:tgtFrame="_blank" w:history="1">
        <w:r w:rsidR="005471D4" w:rsidRPr="00DF576C">
          <w:rPr>
            <w:rStyle w:val="Hyperlink"/>
            <w:rFonts w:ascii="Times New Roman" w:hAnsi="Times New Roman" w:cs="Times New Roman"/>
          </w:rPr>
          <w:t>Williams</w:t>
        </w:r>
      </w:hyperlink>
      <w:r w:rsidR="005471D4" w:rsidRPr="00DF576C">
        <w:rPr>
          <w:rFonts w:ascii="Times New Roman" w:hAnsi="Times New Roman" w:cs="Times New Roman"/>
        </w:rPr>
        <w:t>. Non-Profit sponsors include</w:t>
      </w:r>
      <w:r w:rsidR="005471D4">
        <w:rPr>
          <w:rFonts w:ascii="Times New Roman" w:hAnsi="Times New Roman" w:cs="Times New Roman"/>
        </w:rPr>
        <w:t>d</w:t>
      </w:r>
      <w:r w:rsidR="005471D4" w:rsidRPr="00DF576C">
        <w:rPr>
          <w:rFonts w:ascii="Times New Roman" w:hAnsi="Times New Roman" w:cs="Times New Roman"/>
        </w:rPr>
        <w:t xml:space="preserve">: Carnegie Mellon University’s </w:t>
      </w:r>
      <w:hyperlink r:id="rId25" w:tgtFrame="_blank" w:history="1">
        <w:r w:rsidR="005471D4" w:rsidRPr="00DF576C">
          <w:rPr>
            <w:rStyle w:val="Hyperlink"/>
            <w:rFonts w:ascii="Times New Roman" w:hAnsi="Times New Roman" w:cs="Times New Roman"/>
          </w:rPr>
          <w:t>Scott Institute for Energy Innovation</w:t>
        </w:r>
      </w:hyperlink>
      <w:r w:rsidR="005471D4" w:rsidRPr="00DF576C">
        <w:rPr>
          <w:rFonts w:ascii="Times New Roman" w:hAnsi="Times New Roman" w:cs="Times New Roman"/>
          <w:color w:val="3F3F3F"/>
        </w:rPr>
        <w:t xml:space="preserve">, </w:t>
      </w:r>
      <w:r w:rsidR="005471D4" w:rsidRPr="00DF576C">
        <w:rPr>
          <w:rFonts w:ascii="Times New Roman" w:hAnsi="Times New Roman" w:cs="Times New Roman"/>
        </w:rPr>
        <w:t xml:space="preserve">and the Penn State University’s </w:t>
      </w:r>
      <w:r w:rsidR="005471D4" w:rsidRPr="00DF576C">
        <w:rPr>
          <w:rFonts w:ascii="Times New Roman" w:hAnsi="Times New Roman" w:cs="Times New Roman"/>
          <w:color w:val="3F3F3F"/>
        </w:rPr>
        <w:t>I</w:t>
      </w:r>
      <w:hyperlink r:id="rId26" w:tgtFrame="_blank" w:history="1">
        <w:r w:rsidR="005471D4" w:rsidRPr="00DF576C">
          <w:rPr>
            <w:rStyle w:val="Hyperlink"/>
            <w:rFonts w:ascii="Times New Roman" w:hAnsi="Times New Roman" w:cs="Times New Roman"/>
          </w:rPr>
          <w:t>nstitute for Natural Gas Research</w:t>
        </w:r>
      </w:hyperlink>
      <w:r w:rsidR="005471D4" w:rsidRPr="00DF576C">
        <w:rPr>
          <w:rFonts w:ascii="Times New Roman" w:hAnsi="Times New Roman" w:cs="Times New Roman"/>
        </w:rPr>
        <w:t>.</w:t>
      </w:r>
    </w:p>
    <w:p w:rsidR="00D00DD4" w:rsidRPr="00B850D3" w:rsidRDefault="00D00DD4" w:rsidP="00BD0562">
      <w:pPr>
        <w:spacing w:after="0"/>
        <w:rPr>
          <w:rFonts w:ascii="Times New Roman" w:hAnsi="Times New Roman" w:cs="Times New Roman"/>
          <w:b/>
          <w:sz w:val="24"/>
          <w:szCs w:val="24"/>
          <w:u w:val="single"/>
        </w:rPr>
      </w:pPr>
      <w:r w:rsidRPr="00B850D3">
        <w:rPr>
          <w:rFonts w:ascii="Times New Roman" w:hAnsi="Times New Roman" w:cs="Times New Roman"/>
          <w:b/>
          <w:sz w:val="24"/>
          <w:szCs w:val="24"/>
          <w:u w:val="single"/>
        </w:rPr>
        <w:t>About the SGICC</w:t>
      </w:r>
    </w:p>
    <w:p w:rsidR="00FD2466" w:rsidRPr="005960A8" w:rsidRDefault="00D00DD4" w:rsidP="00BD0562">
      <w:pPr>
        <w:pStyle w:val="NoSpacing"/>
        <w:rPr>
          <w:rFonts w:ascii="Times New Roman" w:hAnsi="Times New Roman" w:cs="Times New Roman"/>
          <w:color w:val="1F497D"/>
          <w:sz w:val="24"/>
          <w:szCs w:val="24"/>
        </w:rPr>
      </w:pPr>
      <w:r w:rsidRPr="00B850D3">
        <w:rPr>
          <w:rFonts w:ascii="Times New Roman" w:hAnsi="Times New Roman" w:cs="Times New Roman"/>
          <w:noProof/>
          <w:sz w:val="24"/>
          <w:szCs w:val="24"/>
        </w:rPr>
        <w:drawing>
          <wp:inline distT="0" distB="0" distL="0" distR="0" wp14:anchorId="0D95B874" wp14:editId="43D1E719">
            <wp:extent cx="1228725" cy="314325"/>
            <wp:effectExtent l="0" t="0" r="0" b="0"/>
            <wp:docPr id="2" name="Picture 2" descr="Description: dcedpreferredhorizrighthigh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cedpreferredhorizrighthighTHUM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28725" cy="314325"/>
                    </a:xfrm>
                    <a:prstGeom prst="rect">
                      <a:avLst/>
                    </a:prstGeom>
                    <a:noFill/>
                    <a:ln>
                      <a:noFill/>
                    </a:ln>
                  </pic:spPr>
                </pic:pic>
              </a:graphicData>
            </a:graphic>
          </wp:inline>
        </w:drawing>
      </w:r>
      <w:r w:rsidRPr="00B850D3">
        <w:rPr>
          <w:rFonts w:ascii="Times New Roman" w:eastAsia="Calibri" w:hAnsi="Times New Roman" w:cs="Times New Roman"/>
          <w:sz w:val="24"/>
          <w:szCs w:val="24"/>
        </w:rPr>
        <w:t>The Ben Franklin Shale Gas Innovation and Commercialization Center (</w:t>
      </w:r>
      <w:hyperlink r:id="rId28" w:history="1">
        <w:r w:rsidRPr="00B850D3">
          <w:rPr>
            <w:rStyle w:val="Hyperlink"/>
            <w:rFonts w:ascii="Times New Roman" w:eastAsia="Calibri" w:hAnsi="Times New Roman" w:cs="Times New Roman"/>
            <w:sz w:val="24"/>
            <w:szCs w:val="24"/>
          </w:rPr>
          <w:t>www.sgicc.org</w:t>
        </w:r>
      </w:hyperlink>
      <w:r w:rsidRPr="00B850D3">
        <w:rPr>
          <w:rFonts w:ascii="Times New Roman" w:eastAsia="Calibri" w:hAnsi="Times New Roman" w:cs="Times New Roman"/>
          <w:sz w:val="24"/>
          <w:szCs w:val="24"/>
        </w:rPr>
        <w:t>) support</w:t>
      </w:r>
      <w:r w:rsidR="00C548A0">
        <w:rPr>
          <w:rFonts w:ascii="Times New Roman" w:eastAsia="Calibri" w:hAnsi="Times New Roman" w:cs="Times New Roman"/>
          <w:sz w:val="24"/>
          <w:szCs w:val="24"/>
        </w:rPr>
        <w:t>s</w:t>
      </w:r>
      <w:r w:rsidRPr="00B850D3">
        <w:rPr>
          <w:rFonts w:ascii="Times New Roman" w:eastAsia="Calibri" w:hAnsi="Times New Roman" w:cs="Times New Roman"/>
          <w:sz w:val="24"/>
          <w:szCs w:val="24"/>
        </w:rPr>
        <w:t xml:space="preserve"> and commercialize</w:t>
      </w:r>
      <w:r w:rsidR="00C548A0">
        <w:rPr>
          <w:rFonts w:ascii="Times New Roman" w:eastAsia="Calibri" w:hAnsi="Times New Roman" w:cs="Times New Roman"/>
          <w:sz w:val="24"/>
          <w:szCs w:val="24"/>
        </w:rPr>
        <w:t>s early-stage</w:t>
      </w:r>
      <w:r w:rsidRPr="00B850D3">
        <w:rPr>
          <w:rFonts w:ascii="Times New Roman" w:eastAsia="Calibri" w:hAnsi="Times New Roman" w:cs="Times New Roman"/>
          <w:sz w:val="24"/>
          <w:szCs w:val="24"/>
        </w:rPr>
        <w:t xml:space="preserve"> technologies that enhance responsible stewardship of the environment while properly utilizing this energy asset.  </w:t>
      </w:r>
    </w:p>
    <w:p w:rsidR="009C37EF" w:rsidRPr="005960A8" w:rsidRDefault="009C37EF">
      <w:pPr>
        <w:rPr>
          <w:rFonts w:ascii="Times New Roman" w:hAnsi="Times New Roman" w:cs="Times New Roman"/>
          <w:sz w:val="24"/>
          <w:szCs w:val="24"/>
        </w:rPr>
      </w:pPr>
    </w:p>
    <w:sectPr w:rsidR="009C37EF" w:rsidRPr="005960A8" w:rsidSect="00B902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F UI Text">
    <w:altName w:val="Times New Roman"/>
    <w:panose1 w:val="00000000000000000000"/>
    <w:charset w:val="00"/>
    <w:family w:val="roman"/>
    <w:notTrueType/>
    <w:pitch w:val="default"/>
  </w:font>
  <w:font w:name=".SFUIText-Semibold">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241767"/>
    <w:multiLevelType w:val="hybridMultilevel"/>
    <w:tmpl w:val="0E2C0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242873"/>
    <w:multiLevelType w:val="hybridMultilevel"/>
    <w:tmpl w:val="18B8A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CF788C"/>
    <w:multiLevelType w:val="hybridMultilevel"/>
    <w:tmpl w:val="E9365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D370477"/>
    <w:multiLevelType w:val="hybridMultilevel"/>
    <w:tmpl w:val="F7E80D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55866EB"/>
    <w:multiLevelType w:val="hybridMultilevel"/>
    <w:tmpl w:val="92462F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154F60"/>
    <w:multiLevelType w:val="hybridMultilevel"/>
    <w:tmpl w:val="9830D5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4CA3B72"/>
    <w:multiLevelType w:val="hybridMultilevel"/>
    <w:tmpl w:val="766A3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44796A"/>
    <w:multiLevelType w:val="hybridMultilevel"/>
    <w:tmpl w:val="9CA4E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EBE72E6"/>
    <w:multiLevelType w:val="hybridMultilevel"/>
    <w:tmpl w:val="73225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5C7494"/>
    <w:multiLevelType w:val="hybridMultilevel"/>
    <w:tmpl w:val="3D622C94"/>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10" w15:restartNumberingAfterBreak="0">
    <w:nsid w:val="6C7931B7"/>
    <w:multiLevelType w:val="multilevel"/>
    <w:tmpl w:val="F98C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C21F69"/>
    <w:multiLevelType w:val="hybridMultilevel"/>
    <w:tmpl w:val="4DF66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F40E35"/>
    <w:multiLevelType w:val="hybridMultilevel"/>
    <w:tmpl w:val="69F2C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EE694A"/>
    <w:multiLevelType w:val="hybridMultilevel"/>
    <w:tmpl w:val="177C4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F77CB7"/>
    <w:multiLevelType w:val="hybridMultilevel"/>
    <w:tmpl w:val="A208ACE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8"/>
  </w:num>
  <w:num w:numId="3">
    <w:abstractNumId w:val="10"/>
  </w:num>
  <w:num w:numId="4">
    <w:abstractNumId w:val="13"/>
  </w:num>
  <w:num w:numId="5">
    <w:abstractNumId w:val="6"/>
  </w:num>
  <w:num w:numId="6">
    <w:abstractNumId w:val="11"/>
  </w:num>
  <w:num w:numId="7">
    <w:abstractNumId w:val="12"/>
  </w:num>
  <w:num w:numId="8">
    <w:abstractNumId w:val="3"/>
  </w:num>
  <w:num w:numId="9">
    <w:abstractNumId w:val="2"/>
  </w:num>
  <w:num w:numId="10">
    <w:abstractNumId w:val="9"/>
  </w:num>
  <w:num w:numId="11">
    <w:abstractNumId w:val="4"/>
  </w:num>
  <w:num w:numId="12">
    <w:abstractNumId w:val="14"/>
  </w:num>
  <w:num w:numId="13">
    <w:abstractNumId w:val="7"/>
  </w:num>
  <w:num w:numId="14">
    <w:abstractNumId w:val="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7E2"/>
    <w:rsid w:val="000211B7"/>
    <w:rsid w:val="00033E03"/>
    <w:rsid w:val="00036184"/>
    <w:rsid w:val="00041925"/>
    <w:rsid w:val="000512AB"/>
    <w:rsid w:val="00053F5A"/>
    <w:rsid w:val="000541A8"/>
    <w:rsid w:val="0007667B"/>
    <w:rsid w:val="0009244E"/>
    <w:rsid w:val="000A0B60"/>
    <w:rsid w:val="000A2D04"/>
    <w:rsid w:val="000A59DC"/>
    <w:rsid w:val="000C00A7"/>
    <w:rsid w:val="000C1535"/>
    <w:rsid w:val="000E57D2"/>
    <w:rsid w:val="0010479A"/>
    <w:rsid w:val="00107D63"/>
    <w:rsid w:val="00146C8C"/>
    <w:rsid w:val="00147344"/>
    <w:rsid w:val="00182744"/>
    <w:rsid w:val="00186C6E"/>
    <w:rsid w:val="001A02A2"/>
    <w:rsid w:val="001A7577"/>
    <w:rsid w:val="001B3360"/>
    <w:rsid w:val="001C12B9"/>
    <w:rsid w:val="001D5402"/>
    <w:rsid w:val="001D6133"/>
    <w:rsid w:val="001E3644"/>
    <w:rsid w:val="001F5107"/>
    <w:rsid w:val="00200DC4"/>
    <w:rsid w:val="0021346F"/>
    <w:rsid w:val="002152EA"/>
    <w:rsid w:val="0021550A"/>
    <w:rsid w:val="00222B13"/>
    <w:rsid w:val="00222F22"/>
    <w:rsid w:val="0023081F"/>
    <w:rsid w:val="00252AB0"/>
    <w:rsid w:val="00253222"/>
    <w:rsid w:val="002557B6"/>
    <w:rsid w:val="00270F7E"/>
    <w:rsid w:val="002813C3"/>
    <w:rsid w:val="002818B4"/>
    <w:rsid w:val="00296E0C"/>
    <w:rsid w:val="002C1A61"/>
    <w:rsid w:val="002C29D1"/>
    <w:rsid w:val="002E1963"/>
    <w:rsid w:val="0030538E"/>
    <w:rsid w:val="00306FE8"/>
    <w:rsid w:val="003079CD"/>
    <w:rsid w:val="00320B13"/>
    <w:rsid w:val="00354E82"/>
    <w:rsid w:val="0036319C"/>
    <w:rsid w:val="003779A1"/>
    <w:rsid w:val="003832E6"/>
    <w:rsid w:val="00391060"/>
    <w:rsid w:val="00395275"/>
    <w:rsid w:val="00396C4C"/>
    <w:rsid w:val="003A00BA"/>
    <w:rsid w:val="003A744E"/>
    <w:rsid w:val="003B00C9"/>
    <w:rsid w:val="003B26FB"/>
    <w:rsid w:val="003B466F"/>
    <w:rsid w:val="003B5B83"/>
    <w:rsid w:val="003D1ED9"/>
    <w:rsid w:val="003D602B"/>
    <w:rsid w:val="003E1425"/>
    <w:rsid w:val="003E5BDA"/>
    <w:rsid w:val="003F7693"/>
    <w:rsid w:val="00402410"/>
    <w:rsid w:val="00410407"/>
    <w:rsid w:val="00414176"/>
    <w:rsid w:val="004623FC"/>
    <w:rsid w:val="00497520"/>
    <w:rsid w:val="004B7A34"/>
    <w:rsid w:val="004C03FC"/>
    <w:rsid w:val="004D1E6F"/>
    <w:rsid w:val="004E3D2B"/>
    <w:rsid w:val="004E5115"/>
    <w:rsid w:val="004F08D2"/>
    <w:rsid w:val="004F598A"/>
    <w:rsid w:val="0050228E"/>
    <w:rsid w:val="00512605"/>
    <w:rsid w:val="0051523D"/>
    <w:rsid w:val="00517A09"/>
    <w:rsid w:val="00530B72"/>
    <w:rsid w:val="00540F9E"/>
    <w:rsid w:val="00546DB5"/>
    <w:rsid w:val="005471D4"/>
    <w:rsid w:val="00552CDC"/>
    <w:rsid w:val="0056353B"/>
    <w:rsid w:val="00566F00"/>
    <w:rsid w:val="00590B2A"/>
    <w:rsid w:val="00590CF1"/>
    <w:rsid w:val="005940C6"/>
    <w:rsid w:val="005960A8"/>
    <w:rsid w:val="005A4778"/>
    <w:rsid w:val="005A703E"/>
    <w:rsid w:val="005B2677"/>
    <w:rsid w:val="005C0158"/>
    <w:rsid w:val="00604EEA"/>
    <w:rsid w:val="00607E4F"/>
    <w:rsid w:val="006368D1"/>
    <w:rsid w:val="006379CA"/>
    <w:rsid w:val="00645ED2"/>
    <w:rsid w:val="00650111"/>
    <w:rsid w:val="00662F25"/>
    <w:rsid w:val="00667CFE"/>
    <w:rsid w:val="006717DE"/>
    <w:rsid w:val="00677BE7"/>
    <w:rsid w:val="006805F3"/>
    <w:rsid w:val="006A3CAA"/>
    <w:rsid w:val="006B40C8"/>
    <w:rsid w:val="006C115C"/>
    <w:rsid w:val="006E760E"/>
    <w:rsid w:val="006E764C"/>
    <w:rsid w:val="006E7D7E"/>
    <w:rsid w:val="006F3A07"/>
    <w:rsid w:val="006F7D6A"/>
    <w:rsid w:val="00703C26"/>
    <w:rsid w:val="007129DA"/>
    <w:rsid w:val="00713874"/>
    <w:rsid w:val="0071417D"/>
    <w:rsid w:val="007273B7"/>
    <w:rsid w:val="007303C4"/>
    <w:rsid w:val="00734EA9"/>
    <w:rsid w:val="00734ED2"/>
    <w:rsid w:val="00742E5E"/>
    <w:rsid w:val="00744819"/>
    <w:rsid w:val="00754B9F"/>
    <w:rsid w:val="00771E91"/>
    <w:rsid w:val="00796201"/>
    <w:rsid w:val="007A07A5"/>
    <w:rsid w:val="007B4A8B"/>
    <w:rsid w:val="007B53A7"/>
    <w:rsid w:val="007D37B8"/>
    <w:rsid w:val="00803244"/>
    <w:rsid w:val="00803ED9"/>
    <w:rsid w:val="008118A4"/>
    <w:rsid w:val="0081400C"/>
    <w:rsid w:val="00824CE4"/>
    <w:rsid w:val="00826AD2"/>
    <w:rsid w:val="0084248C"/>
    <w:rsid w:val="008507E2"/>
    <w:rsid w:val="00852FDB"/>
    <w:rsid w:val="00853E77"/>
    <w:rsid w:val="00881621"/>
    <w:rsid w:val="00883EE5"/>
    <w:rsid w:val="008A0B1B"/>
    <w:rsid w:val="008A6D55"/>
    <w:rsid w:val="008B01C9"/>
    <w:rsid w:val="008B116B"/>
    <w:rsid w:val="008B50FA"/>
    <w:rsid w:val="008B7026"/>
    <w:rsid w:val="008C1295"/>
    <w:rsid w:val="008C6373"/>
    <w:rsid w:val="008D2F23"/>
    <w:rsid w:val="008D2FC2"/>
    <w:rsid w:val="008D59D3"/>
    <w:rsid w:val="008E7095"/>
    <w:rsid w:val="008F3C44"/>
    <w:rsid w:val="008F6166"/>
    <w:rsid w:val="008F723D"/>
    <w:rsid w:val="00900902"/>
    <w:rsid w:val="00913044"/>
    <w:rsid w:val="00914188"/>
    <w:rsid w:val="009230BD"/>
    <w:rsid w:val="00933029"/>
    <w:rsid w:val="00934B3C"/>
    <w:rsid w:val="0095080C"/>
    <w:rsid w:val="009813D4"/>
    <w:rsid w:val="00986502"/>
    <w:rsid w:val="009C37EF"/>
    <w:rsid w:val="009C6541"/>
    <w:rsid w:val="009C7EF1"/>
    <w:rsid w:val="009D3BA8"/>
    <w:rsid w:val="009E04C8"/>
    <w:rsid w:val="009E4193"/>
    <w:rsid w:val="009E6437"/>
    <w:rsid w:val="009F3B6D"/>
    <w:rsid w:val="009F694C"/>
    <w:rsid w:val="00A03D7E"/>
    <w:rsid w:val="00A15753"/>
    <w:rsid w:val="00A177DB"/>
    <w:rsid w:val="00A20559"/>
    <w:rsid w:val="00A24975"/>
    <w:rsid w:val="00A439AA"/>
    <w:rsid w:val="00A6455B"/>
    <w:rsid w:val="00A70290"/>
    <w:rsid w:val="00A70A13"/>
    <w:rsid w:val="00A71A75"/>
    <w:rsid w:val="00A7789B"/>
    <w:rsid w:val="00A81F58"/>
    <w:rsid w:val="00A9750E"/>
    <w:rsid w:val="00AB07BF"/>
    <w:rsid w:val="00AC300F"/>
    <w:rsid w:val="00AD093C"/>
    <w:rsid w:val="00AD2C65"/>
    <w:rsid w:val="00AD7A7F"/>
    <w:rsid w:val="00AE2E80"/>
    <w:rsid w:val="00AE53F2"/>
    <w:rsid w:val="00AF0455"/>
    <w:rsid w:val="00AF4380"/>
    <w:rsid w:val="00AF52D0"/>
    <w:rsid w:val="00B15E27"/>
    <w:rsid w:val="00B26C4C"/>
    <w:rsid w:val="00B2741E"/>
    <w:rsid w:val="00B30015"/>
    <w:rsid w:val="00B31F9E"/>
    <w:rsid w:val="00B350AB"/>
    <w:rsid w:val="00B456AB"/>
    <w:rsid w:val="00B52475"/>
    <w:rsid w:val="00B850D3"/>
    <w:rsid w:val="00B90245"/>
    <w:rsid w:val="00B9080A"/>
    <w:rsid w:val="00B935BC"/>
    <w:rsid w:val="00BD0562"/>
    <w:rsid w:val="00BE442E"/>
    <w:rsid w:val="00BF7579"/>
    <w:rsid w:val="00C255B0"/>
    <w:rsid w:val="00C4101F"/>
    <w:rsid w:val="00C44870"/>
    <w:rsid w:val="00C545C2"/>
    <w:rsid w:val="00C548A0"/>
    <w:rsid w:val="00C54F59"/>
    <w:rsid w:val="00C55305"/>
    <w:rsid w:val="00C56E0C"/>
    <w:rsid w:val="00C706E3"/>
    <w:rsid w:val="00C72E95"/>
    <w:rsid w:val="00C77D66"/>
    <w:rsid w:val="00C86A03"/>
    <w:rsid w:val="00C94EEC"/>
    <w:rsid w:val="00C97BC3"/>
    <w:rsid w:val="00CB1E7B"/>
    <w:rsid w:val="00CC0504"/>
    <w:rsid w:val="00CC0929"/>
    <w:rsid w:val="00CE0717"/>
    <w:rsid w:val="00CE3706"/>
    <w:rsid w:val="00CE40C6"/>
    <w:rsid w:val="00CF0CEB"/>
    <w:rsid w:val="00D00DD4"/>
    <w:rsid w:val="00D05DF5"/>
    <w:rsid w:val="00D21027"/>
    <w:rsid w:val="00D26BEF"/>
    <w:rsid w:val="00D44FD6"/>
    <w:rsid w:val="00D4531A"/>
    <w:rsid w:val="00D56E75"/>
    <w:rsid w:val="00D6042E"/>
    <w:rsid w:val="00D63431"/>
    <w:rsid w:val="00D645EC"/>
    <w:rsid w:val="00D647CB"/>
    <w:rsid w:val="00D73144"/>
    <w:rsid w:val="00D776EF"/>
    <w:rsid w:val="00D95EE8"/>
    <w:rsid w:val="00DA36D9"/>
    <w:rsid w:val="00DE4D94"/>
    <w:rsid w:val="00DF031B"/>
    <w:rsid w:val="00DF0349"/>
    <w:rsid w:val="00DF2B52"/>
    <w:rsid w:val="00DF3150"/>
    <w:rsid w:val="00DF62B7"/>
    <w:rsid w:val="00DF6840"/>
    <w:rsid w:val="00E01C84"/>
    <w:rsid w:val="00E03451"/>
    <w:rsid w:val="00E22422"/>
    <w:rsid w:val="00E22C5A"/>
    <w:rsid w:val="00E25B1C"/>
    <w:rsid w:val="00E26CE7"/>
    <w:rsid w:val="00E445A8"/>
    <w:rsid w:val="00E44B1C"/>
    <w:rsid w:val="00E57DBB"/>
    <w:rsid w:val="00E6253E"/>
    <w:rsid w:val="00E92DC1"/>
    <w:rsid w:val="00E96C4E"/>
    <w:rsid w:val="00EB15DE"/>
    <w:rsid w:val="00ED3FB8"/>
    <w:rsid w:val="00ED7BB1"/>
    <w:rsid w:val="00F07C3A"/>
    <w:rsid w:val="00F1644E"/>
    <w:rsid w:val="00F17EAA"/>
    <w:rsid w:val="00F24B2D"/>
    <w:rsid w:val="00F34394"/>
    <w:rsid w:val="00F5072C"/>
    <w:rsid w:val="00F6579B"/>
    <w:rsid w:val="00F721F4"/>
    <w:rsid w:val="00F86F2D"/>
    <w:rsid w:val="00FA1186"/>
    <w:rsid w:val="00FA2B06"/>
    <w:rsid w:val="00FB2248"/>
    <w:rsid w:val="00FC1BAF"/>
    <w:rsid w:val="00FC3810"/>
    <w:rsid w:val="00FC6B6D"/>
    <w:rsid w:val="00FD0963"/>
    <w:rsid w:val="00FD2466"/>
    <w:rsid w:val="00FD2DAB"/>
    <w:rsid w:val="00FD3709"/>
    <w:rsid w:val="00FD4E23"/>
    <w:rsid w:val="00FE6CD7"/>
    <w:rsid w:val="00FF3006"/>
    <w:rsid w:val="00FF5927"/>
    <w:rsid w:val="00FF74CC"/>
    <w:rsid w:val="00FF75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29BDB936-19F4-494A-9544-E15B7ABE0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02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07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7E2"/>
    <w:rPr>
      <w:rFonts w:ascii="Tahoma" w:hAnsi="Tahoma" w:cs="Tahoma"/>
      <w:sz w:val="16"/>
      <w:szCs w:val="16"/>
    </w:rPr>
  </w:style>
  <w:style w:type="paragraph" w:styleId="NoSpacing">
    <w:name w:val="No Spacing"/>
    <w:uiPriority w:val="1"/>
    <w:qFormat/>
    <w:rsid w:val="009C37EF"/>
    <w:pPr>
      <w:spacing w:after="0" w:line="240" w:lineRule="auto"/>
    </w:pPr>
  </w:style>
  <w:style w:type="character" w:styleId="Hyperlink">
    <w:name w:val="Hyperlink"/>
    <w:basedOn w:val="DefaultParagraphFont"/>
    <w:uiPriority w:val="99"/>
    <w:unhideWhenUsed/>
    <w:rsid w:val="009C37EF"/>
    <w:rPr>
      <w:color w:val="0000FF" w:themeColor="hyperlink"/>
      <w:u w:val="single"/>
    </w:rPr>
  </w:style>
  <w:style w:type="paragraph" w:styleId="ListParagraph">
    <w:name w:val="List Paragraph"/>
    <w:basedOn w:val="Normal"/>
    <w:uiPriority w:val="34"/>
    <w:qFormat/>
    <w:rsid w:val="00FD2466"/>
    <w:pPr>
      <w:suppressAutoHyphens/>
      <w:autoSpaceDN w:val="0"/>
      <w:ind w:left="720"/>
      <w:textAlignment w:val="baseline"/>
    </w:pPr>
    <w:rPr>
      <w:rFonts w:ascii="Calibri" w:eastAsia="Calibri" w:hAnsi="Calibri" w:cs="Times New Roman"/>
    </w:rPr>
  </w:style>
  <w:style w:type="character" w:styleId="FollowedHyperlink">
    <w:name w:val="FollowedHyperlink"/>
    <w:basedOn w:val="DefaultParagraphFont"/>
    <w:uiPriority w:val="99"/>
    <w:semiHidden/>
    <w:unhideWhenUsed/>
    <w:rsid w:val="00914188"/>
    <w:rPr>
      <w:color w:val="800080" w:themeColor="followedHyperlink"/>
      <w:u w:val="single"/>
    </w:rPr>
  </w:style>
  <w:style w:type="character" w:styleId="HTMLCite">
    <w:name w:val="HTML Cite"/>
    <w:basedOn w:val="DefaultParagraphFont"/>
    <w:uiPriority w:val="99"/>
    <w:semiHidden/>
    <w:unhideWhenUsed/>
    <w:rsid w:val="00DF0349"/>
    <w:rPr>
      <w:i w:val="0"/>
      <w:iCs w:val="0"/>
      <w:color w:val="388222"/>
    </w:rPr>
  </w:style>
  <w:style w:type="character" w:customStyle="1" w:styleId="apple-converted-space">
    <w:name w:val="apple-converted-space"/>
    <w:basedOn w:val="DefaultParagraphFont"/>
    <w:rsid w:val="000211B7"/>
  </w:style>
  <w:style w:type="character" w:customStyle="1" w:styleId="A2">
    <w:name w:val="A2"/>
    <w:uiPriority w:val="99"/>
    <w:rsid w:val="00F6579B"/>
    <w:rPr>
      <w:rFonts w:cs="Calibri"/>
      <w:color w:val="221E1F"/>
      <w:sz w:val="20"/>
      <w:szCs w:val="20"/>
    </w:rPr>
  </w:style>
  <w:style w:type="paragraph" w:styleId="NormalWeb">
    <w:name w:val="Normal (Web)"/>
    <w:basedOn w:val="Normal"/>
    <w:uiPriority w:val="99"/>
    <w:unhideWhenUsed/>
    <w:rsid w:val="0091304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13044"/>
    <w:rPr>
      <w:i/>
      <w:iCs/>
    </w:rPr>
  </w:style>
  <w:style w:type="character" w:customStyle="1" w:styleId="apple-tab-span">
    <w:name w:val="apple-tab-span"/>
    <w:basedOn w:val="DefaultParagraphFont"/>
    <w:rsid w:val="00FC6B6D"/>
  </w:style>
  <w:style w:type="paragraph" w:styleId="PlainText">
    <w:name w:val="Plain Text"/>
    <w:basedOn w:val="Normal"/>
    <w:link w:val="PlainTextChar"/>
    <w:uiPriority w:val="99"/>
    <w:unhideWhenUsed/>
    <w:rsid w:val="00EB15DE"/>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EB15DE"/>
    <w:rPr>
      <w:rFonts w:ascii="Calibri" w:hAnsi="Calibri"/>
      <w:szCs w:val="21"/>
    </w:rPr>
  </w:style>
  <w:style w:type="paragraph" w:customStyle="1" w:styleId="p1">
    <w:name w:val="p1"/>
    <w:basedOn w:val="Normal"/>
    <w:rsid w:val="00934B3C"/>
    <w:pPr>
      <w:spacing w:after="0" w:line="240" w:lineRule="auto"/>
    </w:pPr>
    <w:rPr>
      <w:rFonts w:ascii=".SF UI Text" w:hAnsi=".SF UI Text" w:cs="Times New Roman"/>
      <w:color w:val="454545"/>
      <w:sz w:val="26"/>
      <w:szCs w:val="26"/>
    </w:rPr>
  </w:style>
  <w:style w:type="character" w:customStyle="1" w:styleId="s1">
    <w:name w:val="s1"/>
    <w:basedOn w:val="DefaultParagraphFont"/>
    <w:rsid w:val="00934B3C"/>
    <w:rPr>
      <w:rFonts w:ascii=".SFUIText-Semibold" w:hAnsi=".SFUIText-Semibold" w:hint="default"/>
      <w:b w:val="0"/>
      <w:bCs w:val="0"/>
      <w:i w:val="0"/>
      <w:iCs w:val="0"/>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021317">
      <w:bodyDiv w:val="1"/>
      <w:marLeft w:val="0"/>
      <w:marRight w:val="0"/>
      <w:marTop w:val="0"/>
      <w:marBottom w:val="0"/>
      <w:divBdr>
        <w:top w:val="none" w:sz="0" w:space="0" w:color="auto"/>
        <w:left w:val="none" w:sz="0" w:space="0" w:color="auto"/>
        <w:bottom w:val="none" w:sz="0" w:space="0" w:color="auto"/>
        <w:right w:val="none" w:sz="0" w:space="0" w:color="auto"/>
      </w:divBdr>
    </w:div>
    <w:div w:id="73478665">
      <w:bodyDiv w:val="1"/>
      <w:marLeft w:val="0"/>
      <w:marRight w:val="0"/>
      <w:marTop w:val="0"/>
      <w:marBottom w:val="0"/>
      <w:divBdr>
        <w:top w:val="none" w:sz="0" w:space="0" w:color="auto"/>
        <w:left w:val="none" w:sz="0" w:space="0" w:color="auto"/>
        <w:bottom w:val="none" w:sz="0" w:space="0" w:color="auto"/>
        <w:right w:val="none" w:sz="0" w:space="0" w:color="auto"/>
      </w:divBdr>
    </w:div>
    <w:div w:id="154687079">
      <w:bodyDiv w:val="1"/>
      <w:marLeft w:val="0"/>
      <w:marRight w:val="0"/>
      <w:marTop w:val="0"/>
      <w:marBottom w:val="0"/>
      <w:divBdr>
        <w:top w:val="none" w:sz="0" w:space="0" w:color="auto"/>
        <w:left w:val="none" w:sz="0" w:space="0" w:color="auto"/>
        <w:bottom w:val="none" w:sz="0" w:space="0" w:color="auto"/>
        <w:right w:val="none" w:sz="0" w:space="0" w:color="auto"/>
      </w:divBdr>
    </w:div>
    <w:div w:id="210269318">
      <w:bodyDiv w:val="1"/>
      <w:marLeft w:val="0"/>
      <w:marRight w:val="0"/>
      <w:marTop w:val="0"/>
      <w:marBottom w:val="0"/>
      <w:divBdr>
        <w:top w:val="none" w:sz="0" w:space="0" w:color="auto"/>
        <w:left w:val="none" w:sz="0" w:space="0" w:color="auto"/>
        <w:bottom w:val="none" w:sz="0" w:space="0" w:color="auto"/>
        <w:right w:val="none" w:sz="0" w:space="0" w:color="auto"/>
      </w:divBdr>
    </w:div>
    <w:div w:id="238902857">
      <w:bodyDiv w:val="1"/>
      <w:marLeft w:val="0"/>
      <w:marRight w:val="0"/>
      <w:marTop w:val="0"/>
      <w:marBottom w:val="0"/>
      <w:divBdr>
        <w:top w:val="none" w:sz="0" w:space="0" w:color="auto"/>
        <w:left w:val="none" w:sz="0" w:space="0" w:color="auto"/>
        <w:bottom w:val="none" w:sz="0" w:space="0" w:color="auto"/>
        <w:right w:val="none" w:sz="0" w:space="0" w:color="auto"/>
      </w:divBdr>
    </w:div>
    <w:div w:id="500243979">
      <w:bodyDiv w:val="1"/>
      <w:marLeft w:val="0"/>
      <w:marRight w:val="0"/>
      <w:marTop w:val="0"/>
      <w:marBottom w:val="0"/>
      <w:divBdr>
        <w:top w:val="none" w:sz="0" w:space="0" w:color="auto"/>
        <w:left w:val="none" w:sz="0" w:space="0" w:color="auto"/>
        <w:bottom w:val="none" w:sz="0" w:space="0" w:color="auto"/>
        <w:right w:val="none" w:sz="0" w:space="0" w:color="auto"/>
      </w:divBdr>
    </w:div>
    <w:div w:id="662247760">
      <w:bodyDiv w:val="1"/>
      <w:marLeft w:val="0"/>
      <w:marRight w:val="0"/>
      <w:marTop w:val="0"/>
      <w:marBottom w:val="0"/>
      <w:divBdr>
        <w:top w:val="none" w:sz="0" w:space="0" w:color="auto"/>
        <w:left w:val="none" w:sz="0" w:space="0" w:color="auto"/>
        <w:bottom w:val="none" w:sz="0" w:space="0" w:color="auto"/>
        <w:right w:val="none" w:sz="0" w:space="0" w:color="auto"/>
      </w:divBdr>
    </w:div>
    <w:div w:id="668025644">
      <w:bodyDiv w:val="1"/>
      <w:marLeft w:val="0"/>
      <w:marRight w:val="0"/>
      <w:marTop w:val="0"/>
      <w:marBottom w:val="0"/>
      <w:divBdr>
        <w:top w:val="none" w:sz="0" w:space="0" w:color="auto"/>
        <w:left w:val="none" w:sz="0" w:space="0" w:color="auto"/>
        <w:bottom w:val="none" w:sz="0" w:space="0" w:color="auto"/>
        <w:right w:val="none" w:sz="0" w:space="0" w:color="auto"/>
      </w:divBdr>
    </w:div>
    <w:div w:id="668751192">
      <w:bodyDiv w:val="1"/>
      <w:marLeft w:val="0"/>
      <w:marRight w:val="0"/>
      <w:marTop w:val="0"/>
      <w:marBottom w:val="0"/>
      <w:divBdr>
        <w:top w:val="none" w:sz="0" w:space="0" w:color="auto"/>
        <w:left w:val="none" w:sz="0" w:space="0" w:color="auto"/>
        <w:bottom w:val="none" w:sz="0" w:space="0" w:color="auto"/>
        <w:right w:val="none" w:sz="0" w:space="0" w:color="auto"/>
      </w:divBdr>
    </w:div>
    <w:div w:id="725492396">
      <w:bodyDiv w:val="1"/>
      <w:marLeft w:val="0"/>
      <w:marRight w:val="0"/>
      <w:marTop w:val="0"/>
      <w:marBottom w:val="0"/>
      <w:divBdr>
        <w:top w:val="none" w:sz="0" w:space="0" w:color="auto"/>
        <w:left w:val="none" w:sz="0" w:space="0" w:color="auto"/>
        <w:bottom w:val="none" w:sz="0" w:space="0" w:color="auto"/>
        <w:right w:val="none" w:sz="0" w:space="0" w:color="auto"/>
      </w:divBdr>
    </w:div>
    <w:div w:id="840660868">
      <w:bodyDiv w:val="1"/>
      <w:marLeft w:val="0"/>
      <w:marRight w:val="0"/>
      <w:marTop w:val="0"/>
      <w:marBottom w:val="0"/>
      <w:divBdr>
        <w:top w:val="none" w:sz="0" w:space="0" w:color="auto"/>
        <w:left w:val="none" w:sz="0" w:space="0" w:color="auto"/>
        <w:bottom w:val="none" w:sz="0" w:space="0" w:color="auto"/>
        <w:right w:val="none" w:sz="0" w:space="0" w:color="auto"/>
      </w:divBdr>
    </w:div>
    <w:div w:id="990599497">
      <w:bodyDiv w:val="1"/>
      <w:marLeft w:val="0"/>
      <w:marRight w:val="0"/>
      <w:marTop w:val="0"/>
      <w:marBottom w:val="0"/>
      <w:divBdr>
        <w:top w:val="none" w:sz="0" w:space="0" w:color="auto"/>
        <w:left w:val="none" w:sz="0" w:space="0" w:color="auto"/>
        <w:bottom w:val="none" w:sz="0" w:space="0" w:color="auto"/>
        <w:right w:val="none" w:sz="0" w:space="0" w:color="auto"/>
      </w:divBdr>
    </w:div>
    <w:div w:id="1000734786">
      <w:bodyDiv w:val="1"/>
      <w:marLeft w:val="0"/>
      <w:marRight w:val="0"/>
      <w:marTop w:val="0"/>
      <w:marBottom w:val="0"/>
      <w:divBdr>
        <w:top w:val="none" w:sz="0" w:space="0" w:color="auto"/>
        <w:left w:val="none" w:sz="0" w:space="0" w:color="auto"/>
        <w:bottom w:val="none" w:sz="0" w:space="0" w:color="auto"/>
        <w:right w:val="none" w:sz="0" w:space="0" w:color="auto"/>
      </w:divBdr>
    </w:div>
    <w:div w:id="1144661150">
      <w:bodyDiv w:val="1"/>
      <w:marLeft w:val="0"/>
      <w:marRight w:val="0"/>
      <w:marTop w:val="0"/>
      <w:marBottom w:val="0"/>
      <w:divBdr>
        <w:top w:val="none" w:sz="0" w:space="0" w:color="auto"/>
        <w:left w:val="none" w:sz="0" w:space="0" w:color="auto"/>
        <w:bottom w:val="none" w:sz="0" w:space="0" w:color="auto"/>
        <w:right w:val="none" w:sz="0" w:space="0" w:color="auto"/>
      </w:divBdr>
    </w:div>
    <w:div w:id="1185560977">
      <w:bodyDiv w:val="1"/>
      <w:marLeft w:val="0"/>
      <w:marRight w:val="0"/>
      <w:marTop w:val="0"/>
      <w:marBottom w:val="0"/>
      <w:divBdr>
        <w:top w:val="none" w:sz="0" w:space="0" w:color="auto"/>
        <w:left w:val="none" w:sz="0" w:space="0" w:color="auto"/>
        <w:bottom w:val="none" w:sz="0" w:space="0" w:color="auto"/>
        <w:right w:val="none" w:sz="0" w:space="0" w:color="auto"/>
      </w:divBdr>
    </w:div>
    <w:div w:id="1271550415">
      <w:bodyDiv w:val="1"/>
      <w:marLeft w:val="0"/>
      <w:marRight w:val="0"/>
      <w:marTop w:val="0"/>
      <w:marBottom w:val="0"/>
      <w:divBdr>
        <w:top w:val="none" w:sz="0" w:space="0" w:color="auto"/>
        <w:left w:val="none" w:sz="0" w:space="0" w:color="auto"/>
        <w:bottom w:val="none" w:sz="0" w:space="0" w:color="auto"/>
        <w:right w:val="none" w:sz="0" w:space="0" w:color="auto"/>
      </w:divBdr>
    </w:div>
    <w:div w:id="1288317604">
      <w:bodyDiv w:val="1"/>
      <w:marLeft w:val="0"/>
      <w:marRight w:val="0"/>
      <w:marTop w:val="0"/>
      <w:marBottom w:val="0"/>
      <w:divBdr>
        <w:top w:val="none" w:sz="0" w:space="0" w:color="auto"/>
        <w:left w:val="none" w:sz="0" w:space="0" w:color="auto"/>
        <w:bottom w:val="none" w:sz="0" w:space="0" w:color="auto"/>
        <w:right w:val="none" w:sz="0" w:space="0" w:color="auto"/>
      </w:divBdr>
    </w:div>
    <w:div w:id="1401824738">
      <w:bodyDiv w:val="1"/>
      <w:marLeft w:val="0"/>
      <w:marRight w:val="0"/>
      <w:marTop w:val="0"/>
      <w:marBottom w:val="0"/>
      <w:divBdr>
        <w:top w:val="none" w:sz="0" w:space="0" w:color="auto"/>
        <w:left w:val="none" w:sz="0" w:space="0" w:color="auto"/>
        <w:bottom w:val="none" w:sz="0" w:space="0" w:color="auto"/>
        <w:right w:val="none" w:sz="0" w:space="0" w:color="auto"/>
      </w:divBdr>
      <w:divsChild>
        <w:div w:id="1019549016">
          <w:marLeft w:val="0"/>
          <w:marRight w:val="0"/>
          <w:marTop w:val="0"/>
          <w:marBottom w:val="0"/>
          <w:divBdr>
            <w:top w:val="none" w:sz="0" w:space="0" w:color="auto"/>
            <w:left w:val="none" w:sz="0" w:space="0" w:color="auto"/>
            <w:bottom w:val="none" w:sz="0" w:space="0" w:color="auto"/>
            <w:right w:val="none" w:sz="0" w:space="0" w:color="auto"/>
          </w:divBdr>
          <w:divsChild>
            <w:div w:id="1288702881">
              <w:marLeft w:val="0"/>
              <w:marRight w:val="0"/>
              <w:marTop w:val="0"/>
              <w:marBottom w:val="0"/>
              <w:divBdr>
                <w:top w:val="none" w:sz="0" w:space="0" w:color="auto"/>
                <w:left w:val="none" w:sz="0" w:space="0" w:color="auto"/>
                <w:bottom w:val="none" w:sz="0" w:space="0" w:color="auto"/>
                <w:right w:val="none" w:sz="0" w:space="0" w:color="auto"/>
              </w:divBdr>
              <w:divsChild>
                <w:div w:id="41058028">
                  <w:marLeft w:val="0"/>
                  <w:marRight w:val="0"/>
                  <w:marTop w:val="0"/>
                  <w:marBottom w:val="0"/>
                  <w:divBdr>
                    <w:top w:val="none" w:sz="0" w:space="0" w:color="auto"/>
                    <w:left w:val="none" w:sz="0" w:space="0" w:color="auto"/>
                    <w:bottom w:val="none" w:sz="0" w:space="0" w:color="auto"/>
                    <w:right w:val="none" w:sz="0" w:space="0" w:color="auto"/>
                  </w:divBdr>
                  <w:divsChild>
                    <w:div w:id="616302169">
                      <w:marLeft w:val="0"/>
                      <w:marRight w:val="0"/>
                      <w:marTop w:val="0"/>
                      <w:marBottom w:val="0"/>
                      <w:divBdr>
                        <w:top w:val="none" w:sz="0" w:space="0" w:color="auto"/>
                        <w:left w:val="none" w:sz="0" w:space="0" w:color="auto"/>
                        <w:bottom w:val="none" w:sz="0" w:space="0" w:color="auto"/>
                        <w:right w:val="none" w:sz="0" w:space="0" w:color="auto"/>
                      </w:divBdr>
                      <w:divsChild>
                        <w:div w:id="85659790">
                          <w:marLeft w:val="0"/>
                          <w:marRight w:val="0"/>
                          <w:marTop w:val="0"/>
                          <w:marBottom w:val="0"/>
                          <w:divBdr>
                            <w:top w:val="none" w:sz="0" w:space="0" w:color="auto"/>
                            <w:left w:val="none" w:sz="0" w:space="0" w:color="auto"/>
                            <w:bottom w:val="none" w:sz="0" w:space="0" w:color="auto"/>
                            <w:right w:val="none" w:sz="0" w:space="0" w:color="auto"/>
                          </w:divBdr>
                          <w:divsChild>
                            <w:div w:id="802890981">
                              <w:marLeft w:val="-225"/>
                              <w:marRight w:val="0"/>
                              <w:marTop w:val="0"/>
                              <w:marBottom w:val="0"/>
                              <w:divBdr>
                                <w:top w:val="none" w:sz="0" w:space="0" w:color="auto"/>
                                <w:left w:val="none" w:sz="0" w:space="0" w:color="auto"/>
                                <w:bottom w:val="none" w:sz="0" w:space="0" w:color="auto"/>
                                <w:right w:val="none" w:sz="0" w:space="0" w:color="auto"/>
                              </w:divBdr>
                              <w:divsChild>
                                <w:div w:id="1953515106">
                                  <w:marLeft w:val="0"/>
                                  <w:marRight w:val="0"/>
                                  <w:marTop w:val="0"/>
                                  <w:marBottom w:val="0"/>
                                  <w:divBdr>
                                    <w:top w:val="none" w:sz="0" w:space="0" w:color="auto"/>
                                    <w:left w:val="none" w:sz="0" w:space="0" w:color="auto"/>
                                    <w:bottom w:val="none" w:sz="0" w:space="0" w:color="auto"/>
                                    <w:right w:val="none" w:sz="0" w:space="0" w:color="auto"/>
                                  </w:divBdr>
                                  <w:divsChild>
                                    <w:div w:id="1285888545">
                                      <w:marLeft w:val="0"/>
                                      <w:marRight w:val="0"/>
                                      <w:marTop w:val="0"/>
                                      <w:marBottom w:val="0"/>
                                      <w:divBdr>
                                        <w:top w:val="none" w:sz="0" w:space="0" w:color="auto"/>
                                        <w:left w:val="none" w:sz="0" w:space="0" w:color="auto"/>
                                        <w:bottom w:val="none" w:sz="0" w:space="0" w:color="auto"/>
                                        <w:right w:val="none" w:sz="0" w:space="0" w:color="auto"/>
                                      </w:divBdr>
                                      <w:divsChild>
                                        <w:div w:id="284506915">
                                          <w:marLeft w:val="0"/>
                                          <w:marRight w:val="0"/>
                                          <w:marTop w:val="0"/>
                                          <w:marBottom w:val="0"/>
                                          <w:divBdr>
                                            <w:top w:val="none" w:sz="0" w:space="0" w:color="auto"/>
                                            <w:left w:val="none" w:sz="0" w:space="0" w:color="auto"/>
                                            <w:bottom w:val="none" w:sz="0" w:space="0" w:color="auto"/>
                                            <w:right w:val="none" w:sz="0" w:space="0" w:color="auto"/>
                                          </w:divBdr>
                                          <w:divsChild>
                                            <w:div w:id="1088774725">
                                              <w:marLeft w:val="0"/>
                                              <w:marRight w:val="0"/>
                                              <w:marTop w:val="0"/>
                                              <w:marBottom w:val="0"/>
                                              <w:divBdr>
                                                <w:top w:val="none" w:sz="0" w:space="0" w:color="auto"/>
                                                <w:left w:val="none" w:sz="0" w:space="0" w:color="auto"/>
                                                <w:bottom w:val="none" w:sz="0" w:space="0" w:color="auto"/>
                                                <w:right w:val="none" w:sz="0" w:space="0" w:color="auto"/>
                                              </w:divBdr>
                                              <w:divsChild>
                                                <w:div w:id="465860408">
                                                  <w:marLeft w:val="0"/>
                                                  <w:marRight w:val="0"/>
                                                  <w:marTop w:val="0"/>
                                                  <w:marBottom w:val="0"/>
                                                  <w:divBdr>
                                                    <w:top w:val="none" w:sz="0" w:space="0" w:color="auto"/>
                                                    <w:left w:val="none" w:sz="0" w:space="0" w:color="auto"/>
                                                    <w:bottom w:val="none" w:sz="0" w:space="0" w:color="auto"/>
                                                    <w:right w:val="none" w:sz="0" w:space="0" w:color="auto"/>
                                                  </w:divBdr>
                                                  <w:divsChild>
                                                    <w:div w:id="130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3762568">
      <w:bodyDiv w:val="1"/>
      <w:marLeft w:val="0"/>
      <w:marRight w:val="0"/>
      <w:marTop w:val="0"/>
      <w:marBottom w:val="0"/>
      <w:divBdr>
        <w:top w:val="none" w:sz="0" w:space="0" w:color="auto"/>
        <w:left w:val="none" w:sz="0" w:space="0" w:color="auto"/>
        <w:bottom w:val="none" w:sz="0" w:space="0" w:color="auto"/>
        <w:right w:val="none" w:sz="0" w:space="0" w:color="auto"/>
      </w:divBdr>
    </w:div>
    <w:div w:id="1542668588">
      <w:bodyDiv w:val="1"/>
      <w:marLeft w:val="0"/>
      <w:marRight w:val="0"/>
      <w:marTop w:val="0"/>
      <w:marBottom w:val="0"/>
      <w:divBdr>
        <w:top w:val="none" w:sz="0" w:space="0" w:color="auto"/>
        <w:left w:val="none" w:sz="0" w:space="0" w:color="auto"/>
        <w:bottom w:val="none" w:sz="0" w:space="0" w:color="auto"/>
        <w:right w:val="none" w:sz="0" w:space="0" w:color="auto"/>
      </w:divBdr>
    </w:div>
    <w:div w:id="1993870259">
      <w:bodyDiv w:val="1"/>
      <w:marLeft w:val="0"/>
      <w:marRight w:val="0"/>
      <w:marTop w:val="0"/>
      <w:marBottom w:val="0"/>
      <w:divBdr>
        <w:top w:val="none" w:sz="0" w:space="0" w:color="auto"/>
        <w:left w:val="none" w:sz="0" w:space="0" w:color="auto"/>
        <w:bottom w:val="none" w:sz="0" w:space="0" w:color="auto"/>
        <w:right w:val="none" w:sz="0" w:space="0" w:color="auto"/>
      </w:divBdr>
    </w:div>
    <w:div w:id="2023581666">
      <w:bodyDiv w:val="1"/>
      <w:marLeft w:val="0"/>
      <w:marRight w:val="0"/>
      <w:marTop w:val="0"/>
      <w:marBottom w:val="0"/>
      <w:divBdr>
        <w:top w:val="none" w:sz="0" w:space="0" w:color="auto"/>
        <w:left w:val="none" w:sz="0" w:space="0" w:color="auto"/>
        <w:bottom w:val="none" w:sz="0" w:space="0" w:color="auto"/>
        <w:right w:val="none" w:sz="0" w:space="0" w:color="auto"/>
      </w:divBdr>
    </w:div>
    <w:div w:id="2029863904">
      <w:bodyDiv w:val="1"/>
      <w:marLeft w:val="0"/>
      <w:marRight w:val="0"/>
      <w:marTop w:val="0"/>
      <w:marBottom w:val="0"/>
      <w:divBdr>
        <w:top w:val="none" w:sz="0" w:space="0" w:color="auto"/>
        <w:left w:val="none" w:sz="0" w:space="0" w:color="auto"/>
        <w:bottom w:val="none" w:sz="0" w:space="0" w:color="auto"/>
        <w:right w:val="none" w:sz="0" w:space="0" w:color="auto"/>
      </w:divBdr>
    </w:div>
    <w:div w:id="2030062433">
      <w:bodyDiv w:val="1"/>
      <w:marLeft w:val="0"/>
      <w:marRight w:val="0"/>
      <w:marTop w:val="0"/>
      <w:marBottom w:val="0"/>
      <w:divBdr>
        <w:top w:val="none" w:sz="0" w:space="0" w:color="auto"/>
        <w:left w:val="none" w:sz="0" w:space="0" w:color="auto"/>
        <w:bottom w:val="none" w:sz="0" w:space="0" w:color="auto"/>
        <w:right w:val="none" w:sz="0" w:space="0" w:color="auto"/>
      </w:divBdr>
    </w:div>
    <w:div w:id="2135634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cnp.benfranklin.org/" TargetMode="External"/><Relationship Id="rId18" Type="http://schemas.openxmlformats.org/officeDocument/2006/relationships/hyperlink" Target="http://enews.cnp.benfranklin.org/q/kfNo5WjP_o4pPfmBaJM5uQL-gbuK0fUvwmKzSwwA8v3M1PMGPq9ON5KHf" TargetMode="External"/><Relationship Id="rId26" Type="http://schemas.openxmlformats.org/officeDocument/2006/relationships/hyperlink" Target="http://enews.cnp.benfranklin.org/q/Pz50YaXJmTzUgzC8sjE4nSsZRpgZrkeCDihqZpZRiXt47g4GnT7T8Y2Oz" TargetMode="External"/><Relationship Id="rId3" Type="http://schemas.openxmlformats.org/officeDocument/2006/relationships/styles" Target="styles.xml"/><Relationship Id="rId21" Type="http://schemas.openxmlformats.org/officeDocument/2006/relationships/hyperlink" Target="http://enews.cnp.benfranklin.org/q/PGQiwTXqPJFtRGpCwYmjSH2j9puTYr-TuQ2-_H0h6T0vTRvGR6-fCwo3G" TargetMode="External"/><Relationship Id="rId7" Type="http://schemas.openxmlformats.org/officeDocument/2006/relationships/hyperlink" Target="mailto:billhall@psu.edu" TargetMode="External"/><Relationship Id="rId12" Type="http://schemas.openxmlformats.org/officeDocument/2006/relationships/hyperlink" Target="http://www.sgicc.org/2017-shale-gas-innovation-contest.html" TargetMode="External"/><Relationship Id="rId17" Type="http://schemas.openxmlformats.org/officeDocument/2006/relationships/hyperlink" Target="http://www.aquatech.com/" TargetMode="External"/><Relationship Id="rId25" Type="http://schemas.openxmlformats.org/officeDocument/2006/relationships/hyperlink" Target="http://enews.cnp.benfranklin.org/q/1kdsVipaRr5C_kXZtq5zXBcN7JpUZldjNkiiKfHxmpz0G_0GXyPEnV6nk" TargetMode="External"/><Relationship Id="rId2" Type="http://schemas.openxmlformats.org/officeDocument/2006/relationships/numbering" Target="numbering.xml"/><Relationship Id="rId16" Type="http://schemas.openxmlformats.org/officeDocument/2006/relationships/hyperlink" Target="http://enews.cnp.benfranklin.org/q/BlofSlQ0VlIb0l0g9MBeP-4xKdk7OwTLinsmq6noYOBti0tGagWIHSRfl" TargetMode="External"/><Relationship Id="rId20" Type="http://schemas.openxmlformats.org/officeDocument/2006/relationships/hyperlink" Target="http://enews.cnp.benfranklin.org/q/0zorSdQ0VlIb0zdgJM2kP-4xKdxaFG9Li-dmUqnqYLgtZ0tGdGLR8SRfz"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http://enews.cnp.benfranklin.org/q/DZIWn7BOHNfUcZ8t6R4dwkaCL1gW58zxdo452M6OmBt-zc-GIHTITn6eZ" TargetMode="External"/><Relationship Id="rId5" Type="http://schemas.openxmlformats.org/officeDocument/2006/relationships/webSettings" Target="webSettings.xml"/><Relationship Id="rId15" Type="http://schemas.openxmlformats.org/officeDocument/2006/relationships/hyperlink" Target="https://www.chevron.com/technology/technology-ventures" TargetMode="External"/><Relationship Id="rId23" Type="http://schemas.openxmlformats.org/officeDocument/2006/relationships/hyperlink" Target="http://enews.cnp.benfranklin.org/q/IPQeWDEBrhx9vPJ-CDZ75lV9_tJiXZoJctuZ47D_0J5kZvkGtg8qFWiTP" TargetMode="External"/><Relationship Id="rId28" Type="http://schemas.openxmlformats.org/officeDocument/2006/relationships/hyperlink" Target="http://www.sgicc.org" TargetMode="External"/><Relationship Id="rId10" Type="http://schemas.openxmlformats.org/officeDocument/2006/relationships/image" Target="media/image4.jpeg"/><Relationship Id="rId19" Type="http://schemas.openxmlformats.org/officeDocument/2006/relationships/hyperlink" Target="http://enews.cnp.benfranklin.org/q/DLo_SwQDVlIb0LOglMcJP-4xKddjNoRLiyKmZqQJYLgt80tGOMMT-SRfL"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enews.cnp.benfranklin.org/q/iidzVEpyRr5C_icZrq7jXBcN7JbztUVjN0riwYy5mpz0Z_0GcL14GV6ni" TargetMode="External"/><Relationship Id="rId22" Type="http://schemas.openxmlformats.org/officeDocument/2006/relationships/hyperlink" Target="http://enews.cnp.benfranklin.org/q/HRfLvKGq1LhjURH9DPKsHCm4r4j9sYzetes7__RTVGuBvUBG9pXzEvKIR" TargetMode="External"/><Relationship Id="rId27" Type="http://schemas.openxmlformats.org/officeDocument/2006/relationships/image" Target="media/image6.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969BA3-0776-42FA-99FC-370DC82B2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Pages>
  <Words>1200</Words>
  <Characters>6844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BFTP</Company>
  <LinksUpToDate>false</LinksUpToDate>
  <CharactersWithSpaces>8028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erw11</dc:creator>
  <cp:lastModifiedBy>Siggins, John</cp:lastModifiedBy>
  <cp:revision>7</cp:revision>
  <cp:lastPrinted>2012-03-22T17:47:00Z</cp:lastPrinted>
  <dcterms:created xsi:type="dcterms:W3CDTF">2017-05-10T12:38:00Z</dcterms:created>
  <dcterms:modified xsi:type="dcterms:W3CDTF">2017-05-10T19:14:00Z</dcterms:modified>
</cp:coreProperties>
</file>